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A" w:rsidRPr="004F2A62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F2A62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«Детский сад «Росинка»</w:t>
      </w: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235F57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Default="00B6783A" w:rsidP="004F2A62">
      <w:pPr>
        <w:pStyle w:val="a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783A" w:rsidRPr="004F2A62" w:rsidRDefault="00B6783A" w:rsidP="004F2A62">
      <w:pPr>
        <w:pStyle w:val="a6"/>
        <w:jc w:val="center"/>
        <w:rPr>
          <w:rStyle w:val="a4"/>
          <w:rFonts w:ascii="Times New Roman" w:hAnsi="Times New Roman"/>
          <w:color w:val="141412"/>
          <w:sz w:val="24"/>
          <w:szCs w:val="24"/>
        </w:rPr>
      </w:pPr>
    </w:p>
    <w:p w:rsidR="00B6783A" w:rsidRDefault="00B6783A" w:rsidP="004F2A62">
      <w:pPr>
        <w:pStyle w:val="a6"/>
        <w:jc w:val="center"/>
        <w:rPr>
          <w:rStyle w:val="a4"/>
          <w:rFonts w:ascii="Times New Roman" w:hAnsi="Times New Roman"/>
          <w:color w:val="141412"/>
          <w:sz w:val="48"/>
          <w:szCs w:val="48"/>
        </w:rPr>
      </w:pPr>
      <w:r w:rsidRPr="004F2A62">
        <w:rPr>
          <w:rStyle w:val="a4"/>
          <w:rFonts w:ascii="Times New Roman" w:hAnsi="Times New Roman"/>
          <w:color w:val="141412"/>
          <w:sz w:val="48"/>
          <w:szCs w:val="48"/>
        </w:rPr>
        <w:t>Проектная деятельность</w:t>
      </w:r>
    </w:p>
    <w:p w:rsidR="00B6783A" w:rsidRPr="004F2A62" w:rsidRDefault="00B6783A" w:rsidP="00720324">
      <w:pPr>
        <w:pStyle w:val="a6"/>
        <w:jc w:val="center"/>
      </w:pPr>
      <w:r>
        <w:rPr>
          <w:rStyle w:val="a5"/>
          <w:rFonts w:ascii="Times New Roman" w:hAnsi="Times New Roman"/>
          <w:b/>
          <w:color w:val="141412"/>
          <w:sz w:val="48"/>
          <w:szCs w:val="48"/>
        </w:rPr>
        <w:t>По сенсорному развитию</w:t>
      </w:r>
      <w:r w:rsidRPr="004F2A62">
        <w:rPr>
          <w:rStyle w:val="a5"/>
          <w:rFonts w:ascii="Times New Roman" w:hAnsi="Times New Roman"/>
          <w:b/>
          <w:color w:val="141412"/>
          <w:sz w:val="48"/>
          <w:szCs w:val="48"/>
        </w:rPr>
        <w:t xml:space="preserve"> детей раннего возраста</w:t>
      </w:r>
    </w:p>
    <w:p w:rsidR="00B6783A" w:rsidRPr="004F2A62" w:rsidRDefault="00B6783A" w:rsidP="004F2A62">
      <w:pPr>
        <w:pStyle w:val="a6"/>
        <w:jc w:val="center"/>
        <w:rPr>
          <w:rFonts w:ascii="Times New Roman" w:hAnsi="Times New Roman"/>
          <w:sz w:val="48"/>
          <w:szCs w:val="48"/>
        </w:rPr>
      </w:pPr>
    </w:p>
    <w:p w:rsidR="00B6783A" w:rsidRDefault="00B6783A" w:rsidP="004F2A62">
      <w:pPr>
        <w:pStyle w:val="a6"/>
        <w:jc w:val="center"/>
        <w:rPr>
          <w:rStyle w:val="a5"/>
          <w:rFonts w:ascii="Times New Roman" w:hAnsi="Times New Roman"/>
          <w:b/>
          <w:i w:val="0"/>
          <w:color w:val="141412"/>
          <w:sz w:val="48"/>
          <w:szCs w:val="48"/>
        </w:rPr>
      </w:pPr>
      <w:r w:rsidRPr="00865F5A">
        <w:rPr>
          <w:rStyle w:val="a5"/>
          <w:rFonts w:ascii="Times New Roman" w:hAnsi="Times New Roman"/>
          <w:b/>
          <w:i w:val="0"/>
          <w:color w:val="141412"/>
          <w:sz w:val="48"/>
          <w:szCs w:val="48"/>
        </w:rPr>
        <w:t>Тема:</w:t>
      </w:r>
    </w:p>
    <w:p w:rsidR="00B6783A" w:rsidRDefault="00B6783A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  <w:r w:rsidRPr="00235F57">
        <w:rPr>
          <w:rStyle w:val="a5"/>
          <w:rFonts w:ascii="Times New Roman" w:hAnsi="Times New Roman"/>
          <w:b/>
          <w:color w:val="141412"/>
          <w:sz w:val="48"/>
          <w:szCs w:val="48"/>
        </w:rPr>
        <w:t>«Познаем, играя»</w:t>
      </w:r>
    </w:p>
    <w:p w:rsidR="00B6783A" w:rsidRDefault="00B6783A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  <w:r>
        <w:rPr>
          <w:rStyle w:val="a5"/>
          <w:rFonts w:ascii="Times New Roman" w:hAnsi="Times New Roman"/>
          <w:b/>
          <w:color w:val="141412"/>
          <w:sz w:val="48"/>
          <w:szCs w:val="48"/>
        </w:rPr>
        <w:t xml:space="preserve">Группа раннего возраста </w:t>
      </w:r>
      <w:r w:rsidR="0046207E">
        <w:rPr>
          <w:rStyle w:val="a5"/>
          <w:rFonts w:ascii="Times New Roman" w:hAnsi="Times New Roman"/>
          <w:b/>
          <w:color w:val="141412"/>
          <w:sz w:val="48"/>
          <w:szCs w:val="48"/>
        </w:rPr>
        <w:t>2</w:t>
      </w:r>
      <w:r>
        <w:rPr>
          <w:rStyle w:val="a5"/>
          <w:rFonts w:ascii="Times New Roman" w:hAnsi="Times New Roman"/>
          <w:b/>
          <w:color w:val="141412"/>
          <w:sz w:val="48"/>
          <w:szCs w:val="48"/>
        </w:rPr>
        <w:t xml:space="preserve"> до 3 лет.</w:t>
      </w: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b/>
          <w:color w:val="141412"/>
          <w:sz w:val="48"/>
          <w:szCs w:val="4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Default="0046207E" w:rsidP="004F2A62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Pr="0046207E" w:rsidRDefault="0046207E" w:rsidP="0046207E">
      <w:pPr>
        <w:pStyle w:val="a6"/>
        <w:jc w:val="right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  <w:r w:rsidRPr="0046207E">
        <w:rPr>
          <w:rStyle w:val="a5"/>
          <w:rFonts w:ascii="Times New Roman" w:hAnsi="Times New Roman"/>
          <w:i w:val="0"/>
          <w:color w:val="141412"/>
          <w:sz w:val="28"/>
          <w:szCs w:val="28"/>
        </w:rPr>
        <w:t>Подготовила: воспитатель</w:t>
      </w:r>
    </w:p>
    <w:p w:rsidR="0046207E" w:rsidRDefault="0046207E" w:rsidP="0046207E">
      <w:pPr>
        <w:pStyle w:val="a6"/>
        <w:jc w:val="right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  <w:r w:rsidRPr="0046207E">
        <w:rPr>
          <w:rStyle w:val="a5"/>
          <w:rFonts w:ascii="Times New Roman" w:hAnsi="Times New Roman"/>
          <w:i w:val="0"/>
          <w:color w:val="141412"/>
          <w:sz w:val="28"/>
          <w:szCs w:val="28"/>
        </w:rPr>
        <w:t xml:space="preserve"> первой квалификационной категории Чуркина Ю.А</w:t>
      </w:r>
      <w:r>
        <w:rPr>
          <w:rStyle w:val="a5"/>
          <w:rFonts w:ascii="Times New Roman" w:hAnsi="Times New Roman"/>
          <w:i w:val="0"/>
          <w:color w:val="141412"/>
          <w:sz w:val="28"/>
          <w:szCs w:val="28"/>
        </w:rPr>
        <w:t>.</w:t>
      </w:r>
    </w:p>
    <w:p w:rsidR="0046207E" w:rsidRDefault="0046207E" w:rsidP="0046207E">
      <w:pPr>
        <w:pStyle w:val="a6"/>
        <w:jc w:val="right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</w:p>
    <w:p w:rsidR="0046207E" w:rsidRPr="0046207E" w:rsidRDefault="0046207E" w:rsidP="0046207E">
      <w:pPr>
        <w:pStyle w:val="a6"/>
        <w:jc w:val="center"/>
        <w:rPr>
          <w:rStyle w:val="a5"/>
          <w:rFonts w:ascii="Times New Roman" w:hAnsi="Times New Roman"/>
          <w:i w:val="0"/>
          <w:color w:val="141412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141412"/>
          <w:sz w:val="28"/>
          <w:szCs w:val="28"/>
        </w:rPr>
        <w:t>2018год.</w:t>
      </w:r>
    </w:p>
    <w:p w:rsidR="00B6783A" w:rsidRDefault="00B6783A"/>
    <w:p w:rsidR="00B6783A" w:rsidRDefault="00B6783A"/>
    <w:p w:rsidR="00B6783A" w:rsidRPr="00C949A4" w:rsidRDefault="00B6783A" w:rsidP="00DD38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49A4">
        <w:rPr>
          <w:rStyle w:val="a4"/>
          <w:rFonts w:ascii="Times New Roman" w:hAnsi="Times New Roman"/>
          <w:color w:val="141412"/>
          <w:sz w:val="28"/>
          <w:szCs w:val="28"/>
        </w:rPr>
        <w:t>Актуальность.</w:t>
      </w:r>
    </w:p>
    <w:p w:rsidR="00B6783A" w:rsidRPr="00C949A4" w:rsidRDefault="00067DA1" w:rsidP="00DD38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49A4">
        <w:rPr>
          <w:rFonts w:ascii="Times New Roman" w:hAnsi="Times New Roman"/>
          <w:sz w:val="28"/>
          <w:szCs w:val="28"/>
        </w:rPr>
        <w:t>Приоритетным направлением в группе раннего возраста на</w:t>
      </w:r>
      <w:r w:rsidR="00B6783A" w:rsidRPr="00C949A4">
        <w:rPr>
          <w:rFonts w:ascii="Times New Roman" w:hAnsi="Times New Roman"/>
          <w:sz w:val="28"/>
          <w:szCs w:val="28"/>
        </w:rPr>
        <w:t xml:space="preserve"> 2018-2019 учебном году является развитие познавательных интересов и способностей в разных видах деятельности.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которой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т.е. насколько ребенок видит, слышит, осязает окружающее. </w:t>
      </w:r>
    </w:p>
    <w:p w:rsidR="00B6783A" w:rsidRPr="00C949A4" w:rsidRDefault="00B6783A" w:rsidP="00DD38FD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949A4">
        <w:rPr>
          <w:rFonts w:ascii="Times New Roman" w:hAnsi="Times New Roman"/>
          <w:sz w:val="28"/>
          <w:szCs w:val="28"/>
          <w:shd w:val="clear" w:color="auto" w:fill="FFFFFF"/>
        </w:rPr>
        <w:t>В качестве одного из методов сенсорного воспитания применяются дидактические игры и упражнения. В раннем возрасте усвоение новых знаний в игре происходит значительно успешнее, чем на учебных занятиях. Развитие восприятий и представлений ребенка, усвоение знаний и формирование умений происходит не в процессе учебной деятельности, а в ходе интересных игровых действий (прятанья и поиска, отгадывания и загадывания, изображения различных жизненных ситуаций, соревнования в достижении результата). Но проводить их следует не от случая к случаю, а в определенной системе, в тесной связи с общим ходом сенсорного обучения и воспитания детей раннего возраста. По мнению В.Н. Аванесовой, в образовательной деятельности, важная роль должна принадлежать дидактическим играм, так как она выступает своеобразной игровой формой занятия и проводится со всеми детьми о</w:t>
      </w:r>
      <w:r w:rsidR="004709F6" w:rsidRPr="00C949A4">
        <w:rPr>
          <w:rFonts w:ascii="Times New Roman" w:hAnsi="Times New Roman"/>
          <w:sz w:val="28"/>
          <w:szCs w:val="28"/>
          <w:shd w:val="clear" w:color="auto" w:fill="FFFFFF"/>
        </w:rPr>
        <w:t>рганизованно в часы игр-занятий</w:t>
      </w:r>
      <w:r w:rsidRPr="00C949A4">
        <w:rPr>
          <w:rFonts w:ascii="Times New Roman" w:hAnsi="Times New Roman"/>
          <w:sz w:val="28"/>
          <w:szCs w:val="28"/>
          <w:shd w:val="clear" w:color="auto" w:fill="FFFFFF"/>
        </w:rPr>
        <w:t xml:space="preserve">; и в повседневной жизни, в часы самостоятельной игровой деятельности. 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49A4">
        <w:rPr>
          <w:rFonts w:ascii="Times New Roman" w:hAnsi="Times New Roman"/>
          <w:sz w:val="28"/>
          <w:szCs w:val="28"/>
        </w:rPr>
        <w:t xml:space="preserve">За содержащую основу проекта выбрана программа «От рождения до </w:t>
      </w:r>
      <w:proofErr w:type="spellStart"/>
      <w:r w:rsidRPr="00C949A4">
        <w:rPr>
          <w:rFonts w:ascii="Times New Roman" w:hAnsi="Times New Roman"/>
          <w:sz w:val="28"/>
          <w:szCs w:val="28"/>
        </w:rPr>
        <w:t>школы»</w:t>
      </w:r>
      <w:proofErr w:type="gramStart"/>
      <w:r w:rsidRPr="00C949A4">
        <w:rPr>
          <w:rFonts w:ascii="Times New Roman" w:hAnsi="Times New Roman"/>
          <w:sz w:val="28"/>
          <w:szCs w:val="28"/>
        </w:rPr>
        <w:t>,п</w:t>
      </w:r>
      <w:proofErr w:type="gramEnd"/>
      <w:r w:rsidRPr="00C949A4">
        <w:rPr>
          <w:rFonts w:ascii="Times New Roman" w:hAnsi="Times New Roman"/>
          <w:sz w:val="28"/>
          <w:szCs w:val="28"/>
        </w:rPr>
        <w:t>од</w:t>
      </w:r>
      <w:proofErr w:type="spellEnd"/>
      <w:r w:rsidRPr="00C949A4">
        <w:rPr>
          <w:rFonts w:ascii="Times New Roman" w:hAnsi="Times New Roman"/>
          <w:sz w:val="28"/>
          <w:szCs w:val="28"/>
        </w:rPr>
        <w:t xml:space="preserve"> редакцией</w:t>
      </w:r>
      <w:r w:rsidR="00F776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76E2">
        <w:rPr>
          <w:rFonts w:ascii="Times New Roman" w:hAnsi="Times New Roman"/>
          <w:sz w:val="28"/>
          <w:szCs w:val="28"/>
        </w:rPr>
        <w:t>Вераксы</w:t>
      </w:r>
      <w:proofErr w:type="spellEnd"/>
      <w:r w:rsidR="000E4E9A">
        <w:rPr>
          <w:rFonts w:ascii="Times New Roman" w:hAnsi="Times New Roman"/>
          <w:sz w:val="28"/>
          <w:szCs w:val="28"/>
        </w:rPr>
        <w:t>,</w:t>
      </w:r>
      <w:r w:rsidRPr="00C949A4">
        <w:rPr>
          <w:rFonts w:ascii="Times New Roman" w:hAnsi="Times New Roman"/>
          <w:sz w:val="28"/>
          <w:szCs w:val="28"/>
        </w:rPr>
        <w:t xml:space="preserve">  а так же использовали технологии авторов Е. А. </w:t>
      </w:r>
      <w:proofErr w:type="spellStart"/>
      <w:r w:rsidRPr="00C949A4">
        <w:rPr>
          <w:rFonts w:ascii="Times New Roman" w:hAnsi="Times New Roman"/>
          <w:sz w:val="28"/>
          <w:szCs w:val="28"/>
        </w:rPr>
        <w:t>Янушко</w:t>
      </w:r>
      <w:proofErr w:type="spellEnd"/>
      <w:r w:rsidRPr="00C949A4">
        <w:rPr>
          <w:rFonts w:ascii="Times New Roman" w:hAnsi="Times New Roman"/>
          <w:sz w:val="28"/>
          <w:szCs w:val="28"/>
        </w:rPr>
        <w:t xml:space="preserve"> «Сенсорное развитие детей раннего возраста»,  Л. А. </w:t>
      </w:r>
      <w:proofErr w:type="spellStart"/>
      <w:r w:rsidRPr="00C949A4">
        <w:rPr>
          <w:rFonts w:ascii="Times New Roman" w:hAnsi="Times New Roman"/>
          <w:sz w:val="28"/>
          <w:szCs w:val="28"/>
        </w:rPr>
        <w:t>Венгера</w:t>
      </w:r>
      <w:proofErr w:type="spellEnd"/>
      <w:r w:rsidRPr="00C949A4">
        <w:rPr>
          <w:rFonts w:ascii="Times New Roman" w:hAnsi="Times New Roman"/>
          <w:sz w:val="28"/>
          <w:szCs w:val="28"/>
        </w:rPr>
        <w:t xml:space="preserve"> «Дидактические игры и упражнения по сенс</w:t>
      </w:r>
      <w:r w:rsidR="00597054">
        <w:rPr>
          <w:rFonts w:ascii="Times New Roman" w:hAnsi="Times New Roman"/>
          <w:sz w:val="28"/>
          <w:szCs w:val="28"/>
        </w:rPr>
        <w:t xml:space="preserve">орному воспитанию дошкольников», С.Л </w:t>
      </w:r>
      <w:proofErr w:type="spellStart"/>
      <w:r w:rsidR="00597054">
        <w:rPr>
          <w:rFonts w:ascii="Times New Roman" w:hAnsi="Times New Roman"/>
          <w:sz w:val="28"/>
          <w:szCs w:val="28"/>
        </w:rPr>
        <w:t>Новоселовой</w:t>
      </w:r>
      <w:proofErr w:type="spellEnd"/>
      <w:r w:rsidR="00597054">
        <w:rPr>
          <w:rFonts w:ascii="Times New Roman" w:hAnsi="Times New Roman"/>
          <w:sz w:val="28"/>
          <w:szCs w:val="28"/>
        </w:rPr>
        <w:t xml:space="preserve"> «Дидактические игры и занятия с детьми раннего возраста».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49A4">
        <w:rPr>
          <w:rStyle w:val="a4"/>
          <w:rFonts w:ascii="Times New Roman" w:hAnsi="Times New Roman"/>
          <w:color w:val="141412"/>
          <w:sz w:val="28"/>
          <w:szCs w:val="28"/>
        </w:rPr>
        <w:t>Цель проекта:</w:t>
      </w:r>
      <w:r w:rsidRPr="00C949A4">
        <w:rPr>
          <w:rFonts w:ascii="Times New Roman" w:hAnsi="Times New Roman"/>
          <w:sz w:val="28"/>
          <w:szCs w:val="28"/>
        </w:rPr>
        <w:t>  формирование и развитие сенсорных сп</w:t>
      </w:r>
      <w:r w:rsidR="004709F6" w:rsidRPr="00C949A4">
        <w:rPr>
          <w:rFonts w:ascii="Times New Roman" w:hAnsi="Times New Roman"/>
          <w:sz w:val="28"/>
          <w:szCs w:val="28"/>
        </w:rPr>
        <w:t xml:space="preserve">особностей у детей раннего возраста </w:t>
      </w:r>
      <w:r w:rsidRPr="00C949A4">
        <w:rPr>
          <w:rFonts w:ascii="Times New Roman" w:hAnsi="Times New Roman"/>
          <w:sz w:val="28"/>
          <w:szCs w:val="28"/>
        </w:rPr>
        <w:t xml:space="preserve">средствами дидактических игр. 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t>Задачи:           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Подобрать и систематизировать материал по развитию сенсорных способностей у детей раннего возраста средствами дидактических игр в соответствии с возрастными и индивидуальными возможностями.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Формировать сенсорные представления детей раннего возраста о внешних свойствах предметов: их форме, цвете, величине.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Обогащать знания детей способам обследования предметов.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Обогатить предметно-развивающую среду дидактическими играми и игрушками, пособиями для развития сенсорных способностей и мелкой моторики пальцев рук.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Взаимодействовать с родителями в процессе формирования у детей сенсорных способностей.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lastRenderedPageBreak/>
        <w:t>Участники проекта</w:t>
      </w:r>
      <w:r w:rsidRPr="00C949A4">
        <w:rPr>
          <w:rFonts w:ascii="Times New Roman" w:hAnsi="Times New Roman"/>
          <w:sz w:val="28"/>
          <w:szCs w:val="28"/>
          <w:lang w:eastAsia="ru-RU"/>
        </w:rPr>
        <w:t>:  дети раннего возраста,  родители</w:t>
      </w:r>
      <w:proofErr w:type="gramStart"/>
      <w:r w:rsidRPr="00C949A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949A4">
        <w:rPr>
          <w:rFonts w:ascii="Times New Roman" w:hAnsi="Times New Roman"/>
          <w:sz w:val="28"/>
          <w:szCs w:val="28"/>
          <w:lang w:eastAsia="ru-RU"/>
        </w:rPr>
        <w:t xml:space="preserve"> воспитатель.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t>Этапы реализации проекта: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Подготовительный этап: сентябрь — октябрь 2018г.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О</w:t>
      </w:r>
      <w:r w:rsidR="00A961AA">
        <w:rPr>
          <w:rFonts w:ascii="Times New Roman" w:hAnsi="Times New Roman"/>
          <w:sz w:val="28"/>
          <w:szCs w:val="28"/>
          <w:lang w:eastAsia="ru-RU"/>
        </w:rPr>
        <w:t>сновной этап: ноябрь- апрель</w:t>
      </w:r>
      <w:r w:rsidRPr="00C949A4">
        <w:rPr>
          <w:rFonts w:ascii="Times New Roman" w:hAnsi="Times New Roman"/>
          <w:sz w:val="28"/>
          <w:szCs w:val="28"/>
          <w:lang w:eastAsia="ru-RU"/>
        </w:rPr>
        <w:t xml:space="preserve"> 2018-2019г.</w:t>
      </w:r>
    </w:p>
    <w:p w:rsidR="00B6783A" w:rsidRPr="00C949A4" w:rsidRDefault="004455EB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Заключительный этап: май</w:t>
      </w:r>
      <w:r w:rsidR="00B6783A" w:rsidRPr="00C949A4">
        <w:rPr>
          <w:rFonts w:ascii="Times New Roman" w:hAnsi="Times New Roman"/>
          <w:sz w:val="28"/>
          <w:szCs w:val="28"/>
          <w:lang w:eastAsia="ru-RU"/>
        </w:rPr>
        <w:t xml:space="preserve"> 2019г.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Содержание практической деятельности: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t>Подготовительный этап:</w:t>
      </w:r>
    </w:p>
    <w:p w:rsidR="00B6783A" w:rsidRPr="00C949A4" w:rsidRDefault="00487661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i/>
          <w:iCs/>
          <w:sz w:val="28"/>
          <w:szCs w:val="28"/>
          <w:lang w:eastAsia="ru-RU"/>
        </w:rPr>
        <w:t>Октябрь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Сбор и анализ литературы по данной проблеме.</w:t>
      </w:r>
    </w:p>
    <w:p w:rsidR="00487661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Анкетирование родителей.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Разработка содержания проекта «Познаём, играя»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Разработка консультаций для р</w:t>
      </w:r>
      <w:r w:rsidR="00A02CD4">
        <w:rPr>
          <w:rFonts w:ascii="Times New Roman" w:hAnsi="Times New Roman"/>
          <w:sz w:val="28"/>
          <w:szCs w:val="28"/>
          <w:lang w:eastAsia="ru-RU"/>
        </w:rPr>
        <w:t>одителей о сенсорном воспитании:</w:t>
      </w:r>
    </w:p>
    <w:p w:rsidR="00C949A4" w:rsidRPr="00C949A4" w:rsidRDefault="00C949A4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1)Выставка художественной и методической литературы. Выставка дидактических игр и игрушек.</w:t>
      </w:r>
    </w:p>
    <w:p w:rsidR="00C949A4" w:rsidRPr="00C949A4" w:rsidRDefault="00C949A4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2)Консультация: «</w:t>
      </w:r>
      <w:r w:rsidR="0040222D" w:rsidRPr="0040222D">
        <w:rPr>
          <w:rFonts w:ascii="Times New Roman" w:hAnsi="Times New Roman"/>
          <w:sz w:val="28"/>
          <w:szCs w:val="28"/>
          <w:lang w:eastAsia="ru-RU"/>
        </w:rPr>
        <w:t>Развитие сенсорных способностей у детей раннего возраста через дидактические игры</w:t>
      </w:r>
      <w:r w:rsidRPr="00C949A4">
        <w:rPr>
          <w:rFonts w:ascii="Times New Roman" w:hAnsi="Times New Roman"/>
          <w:sz w:val="28"/>
          <w:szCs w:val="28"/>
          <w:lang w:eastAsia="ru-RU"/>
        </w:rPr>
        <w:t>».</w:t>
      </w:r>
    </w:p>
    <w:p w:rsidR="00C949A4" w:rsidRPr="00C949A4" w:rsidRDefault="00C949A4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3)Консультация: «</w:t>
      </w:r>
      <w:r w:rsidR="004455EB" w:rsidRPr="004455EB">
        <w:rPr>
          <w:rFonts w:ascii="Times New Roman" w:hAnsi="Times New Roman"/>
          <w:sz w:val="28"/>
          <w:szCs w:val="28"/>
          <w:lang w:eastAsia="ru-RU"/>
        </w:rPr>
        <w:t>Какие игрушки необходимы детям</w:t>
      </w:r>
      <w:r w:rsidRPr="00C949A4">
        <w:rPr>
          <w:rFonts w:ascii="Times New Roman" w:hAnsi="Times New Roman"/>
          <w:sz w:val="28"/>
          <w:szCs w:val="28"/>
          <w:lang w:eastAsia="ru-RU"/>
        </w:rPr>
        <w:t>».</w:t>
      </w:r>
    </w:p>
    <w:p w:rsidR="00C949A4" w:rsidRPr="00C949A4" w:rsidRDefault="00C949A4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4)Консультация «Игры с использованием бросового материала»</w:t>
      </w:r>
    </w:p>
    <w:p w:rsidR="00C949A4" w:rsidRPr="00C949A4" w:rsidRDefault="000E4E9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949A4" w:rsidRPr="00C949A4">
        <w:rPr>
          <w:rFonts w:ascii="Times New Roman" w:hAnsi="Times New Roman"/>
          <w:sz w:val="28"/>
          <w:szCs w:val="28"/>
          <w:lang w:eastAsia="ru-RU"/>
        </w:rPr>
        <w:t>)Сбор фотографий</w:t>
      </w:r>
      <w:r w:rsidR="00A961AA">
        <w:rPr>
          <w:rFonts w:ascii="Times New Roman" w:hAnsi="Times New Roman"/>
          <w:sz w:val="28"/>
          <w:szCs w:val="28"/>
          <w:lang w:eastAsia="ru-RU"/>
        </w:rPr>
        <w:t xml:space="preserve"> и оформление фото – коллажа «Игры дома</w:t>
      </w:r>
      <w:r w:rsidR="00C949A4" w:rsidRPr="00C949A4">
        <w:rPr>
          <w:rFonts w:ascii="Times New Roman" w:hAnsi="Times New Roman"/>
          <w:sz w:val="28"/>
          <w:szCs w:val="28"/>
          <w:lang w:eastAsia="ru-RU"/>
        </w:rPr>
        <w:t>». Подведение итогов реализации проекта.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Диагностика детей по выявлению различных умений и навыков.</w:t>
      </w:r>
    </w:p>
    <w:p w:rsidR="00C949A4" w:rsidRPr="00C949A4" w:rsidRDefault="00C949A4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1AA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Подбор материала для изготовления дидактических игр</w:t>
      </w:r>
      <w:r w:rsidR="00A961AA">
        <w:rPr>
          <w:rFonts w:ascii="Times New Roman" w:hAnsi="Times New Roman"/>
          <w:sz w:val="28"/>
          <w:szCs w:val="28"/>
          <w:lang w:eastAsia="ru-RU"/>
        </w:rPr>
        <w:t>.</w:t>
      </w:r>
    </w:p>
    <w:p w:rsidR="00B6783A" w:rsidRPr="00C949A4" w:rsidRDefault="00A961AA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Помощь родителей в изготовлении</w:t>
      </w:r>
      <w:r w:rsidR="00B6783A" w:rsidRPr="00C949A4">
        <w:rPr>
          <w:rFonts w:ascii="Times New Roman" w:hAnsi="Times New Roman"/>
          <w:sz w:val="28"/>
          <w:szCs w:val="28"/>
          <w:lang w:eastAsia="ru-RU"/>
        </w:rPr>
        <w:t xml:space="preserve"> пособий для развития сенсорных способностей и мелкой моторики пальцев рук.</w:t>
      </w:r>
    </w:p>
    <w:p w:rsidR="00B6783A" w:rsidRPr="00C949A4" w:rsidRDefault="00B6783A" w:rsidP="00DD38FD">
      <w:pPr>
        <w:pStyle w:val="a6"/>
        <w:rPr>
          <w:rFonts w:ascii="Times New Roman" w:hAnsi="Times New Roman"/>
          <w:sz w:val="28"/>
          <w:szCs w:val="28"/>
        </w:rPr>
      </w:pPr>
    </w:p>
    <w:p w:rsidR="00B6783A" w:rsidRPr="00C949A4" w:rsidRDefault="00B6783A" w:rsidP="00DD38FD">
      <w:pPr>
        <w:pStyle w:val="a6"/>
        <w:rPr>
          <w:rFonts w:ascii="Times New Roman" w:hAnsi="Times New Roman"/>
          <w:sz w:val="28"/>
          <w:szCs w:val="28"/>
        </w:rPr>
      </w:pPr>
    </w:p>
    <w:p w:rsidR="00B6783A" w:rsidRPr="00C949A4" w:rsidRDefault="00B6783A" w:rsidP="00DD38FD">
      <w:pPr>
        <w:pStyle w:val="a6"/>
        <w:rPr>
          <w:rFonts w:ascii="Times New Roman" w:hAnsi="Times New Roman"/>
          <w:sz w:val="28"/>
          <w:szCs w:val="28"/>
        </w:rPr>
      </w:pPr>
    </w:p>
    <w:p w:rsidR="00AD6590" w:rsidRPr="00C949A4" w:rsidRDefault="00B6783A" w:rsidP="00AD6590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t>Основной этап:</w:t>
      </w:r>
    </w:p>
    <w:p w:rsidR="00AD6590" w:rsidRPr="00C949A4" w:rsidRDefault="00B6783A" w:rsidP="00AD659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D6590" w:rsidRPr="00C949A4">
        <w:rPr>
          <w:rFonts w:ascii="Times New Roman" w:hAnsi="Times New Roman"/>
          <w:sz w:val="28"/>
          <w:szCs w:val="28"/>
          <w:lang w:eastAsia="ru-RU"/>
        </w:rPr>
        <w:t>Разработка конспектов занятий с использованием дидактических игр.</w:t>
      </w:r>
    </w:p>
    <w:p w:rsidR="00AD6590" w:rsidRPr="00C949A4" w:rsidRDefault="00AD6590" w:rsidP="00AD659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Подбор дидактических игр, игр с элементами эксперимент</w:t>
      </w:r>
      <w:r w:rsidR="006C64DB">
        <w:rPr>
          <w:rFonts w:ascii="Times New Roman" w:hAnsi="Times New Roman"/>
          <w:sz w:val="28"/>
          <w:szCs w:val="28"/>
          <w:lang w:eastAsia="ru-RU"/>
        </w:rPr>
        <w:t xml:space="preserve">ирования, практических заданий. </w:t>
      </w:r>
      <w:r w:rsidRPr="00C949A4">
        <w:rPr>
          <w:rFonts w:ascii="Times New Roman" w:hAnsi="Times New Roman"/>
          <w:sz w:val="28"/>
          <w:szCs w:val="28"/>
          <w:lang w:eastAsia="ru-RU"/>
        </w:rPr>
        <w:t>Изготовление дидактических игр.</w:t>
      </w: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6590" w:rsidRPr="00C949A4" w:rsidRDefault="00AD6590" w:rsidP="004C2B04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AD6590" w:rsidRPr="00C949A4" w:rsidSect="00DD38FD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3091"/>
        <w:gridCol w:w="2823"/>
        <w:gridCol w:w="3291"/>
      </w:tblGrid>
      <w:tr w:rsidR="00D01029" w:rsidRPr="00C949A4" w:rsidTr="00C949A4">
        <w:tc>
          <w:tcPr>
            <w:tcW w:w="1216" w:type="dxa"/>
            <w:vAlign w:val="center"/>
          </w:tcPr>
          <w:p w:rsidR="00234F46" w:rsidRPr="00C949A4" w:rsidRDefault="00234F4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3091" w:type="dxa"/>
            <w:vAlign w:val="center"/>
          </w:tcPr>
          <w:p w:rsidR="00234F46" w:rsidRPr="00C949A4" w:rsidRDefault="00234F46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ДИДАКТИЧЕСКАЯ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ИГРА</w:t>
            </w:r>
          </w:p>
        </w:tc>
        <w:tc>
          <w:tcPr>
            <w:tcW w:w="2823" w:type="dxa"/>
            <w:vAlign w:val="center"/>
          </w:tcPr>
          <w:p w:rsidR="00234F46" w:rsidRPr="00C949A4" w:rsidRDefault="00234F4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ПРОГРАМНОЕ СОДЕРЖАНИЕ </w:t>
            </w:r>
          </w:p>
        </w:tc>
        <w:tc>
          <w:tcPr>
            <w:tcW w:w="3291" w:type="dxa"/>
            <w:vAlign w:val="center"/>
          </w:tcPr>
          <w:p w:rsidR="00234F46" w:rsidRPr="00C949A4" w:rsidRDefault="00234F4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</w:t>
            </w:r>
          </w:p>
        </w:tc>
      </w:tr>
      <w:tr w:rsidR="002916A7" w:rsidRPr="00C949A4" w:rsidTr="00C949A4">
        <w:tc>
          <w:tcPr>
            <w:tcW w:w="1216" w:type="dxa"/>
            <w:vMerge w:val="restart"/>
          </w:tcPr>
          <w:p w:rsidR="002916A7" w:rsidRPr="00C949A4" w:rsidRDefault="002916A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1" w:type="dxa"/>
          </w:tcPr>
          <w:p w:rsidR="002916A7" w:rsidRPr="00C949A4" w:rsidRDefault="002C6B84" w:rsidP="00981C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16A7"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«Спрячь мышку»</w:t>
            </w:r>
          </w:p>
          <w:p w:rsidR="002916A7" w:rsidRPr="00C949A4" w:rsidRDefault="002916A7" w:rsidP="00981C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2916A7" w:rsidRPr="00C949A4" w:rsidRDefault="002916A7" w:rsidP="0046207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учить различать цвета путем сравнения их друг с другом и прикладывания к образцу.</w:t>
            </w:r>
          </w:p>
        </w:tc>
        <w:tc>
          <w:tcPr>
            <w:tcW w:w="3291" w:type="dxa"/>
          </w:tcPr>
          <w:p w:rsidR="002916A7" w:rsidRPr="00C949A4" w:rsidRDefault="002916A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Листы бумаги шести цветов (20х15см), посередине белый квадрат(8х8см) на котором изображена мышка, квадраты тех</w:t>
            </w:r>
            <w:r w:rsidR="00DF7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 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цветов-дверцы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(10х10см),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игрушка кошка.</w:t>
            </w:r>
          </w:p>
        </w:tc>
      </w:tr>
      <w:tr w:rsidR="00B1219D" w:rsidRPr="00C949A4" w:rsidTr="00C949A4">
        <w:tc>
          <w:tcPr>
            <w:tcW w:w="1216" w:type="dxa"/>
            <w:vMerge/>
          </w:tcPr>
          <w:p w:rsidR="00B1219D" w:rsidRPr="00C949A4" w:rsidRDefault="00B1219D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B1219D" w:rsidRPr="00C949A4" w:rsidRDefault="00B1219D" w:rsidP="00981C2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949A4">
              <w:rPr>
                <w:rFonts w:ascii="Times New Roman" w:hAnsi="Times New Roman"/>
                <w:sz w:val="28"/>
                <w:szCs w:val="28"/>
              </w:rPr>
              <w:t>2.Ежик</w:t>
            </w:r>
            <w:r w:rsidR="00D23C50" w:rsidRPr="00C949A4">
              <w:rPr>
                <w:rFonts w:ascii="Times New Roman" w:hAnsi="Times New Roman"/>
                <w:sz w:val="28"/>
                <w:szCs w:val="28"/>
              </w:rPr>
              <w:t xml:space="preserve">, солнышко, овощи </w:t>
            </w:r>
            <w:r w:rsidRPr="00C949A4">
              <w:rPr>
                <w:rFonts w:ascii="Times New Roman" w:hAnsi="Times New Roman"/>
                <w:sz w:val="28"/>
                <w:szCs w:val="28"/>
              </w:rPr>
              <w:t>(по количеству детей)</w:t>
            </w:r>
          </w:p>
        </w:tc>
        <w:tc>
          <w:tcPr>
            <w:tcW w:w="2823" w:type="dxa"/>
          </w:tcPr>
          <w:p w:rsidR="00B1219D" w:rsidRPr="00C949A4" w:rsidRDefault="00B1219D" w:rsidP="00981C2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949A4">
              <w:rPr>
                <w:rFonts w:ascii="Times New Roman" w:hAnsi="Times New Roman"/>
                <w:sz w:val="28"/>
                <w:szCs w:val="28"/>
              </w:rPr>
              <w:t>Развивать координацию движения рук и мелкую моторику пальцев</w:t>
            </w:r>
          </w:p>
        </w:tc>
        <w:tc>
          <w:tcPr>
            <w:tcW w:w="3291" w:type="dxa"/>
          </w:tcPr>
          <w:p w:rsidR="00B1219D" w:rsidRPr="00C949A4" w:rsidRDefault="00B1219D" w:rsidP="00DF7A7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49A4">
              <w:rPr>
                <w:rFonts w:ascii="Times New Roman" w:hAnsi="Times New Roman"/>
                <w:sz w:val="28"/>
                <w:szCs w:val="28"/>
              </w:rPr>
              <w:t>Картонный</w:t>
            </w:r>
            <w:proofErr w:type="gramEnd"/>
            <w:r w:rsidRPr="00C949A4">
              <w:rPr>
                <w:rFonts w:ascii="Times New Roman" w:hAnsi="Times New Roman"/>
                <w:sz w:val="28"/>
                <w:szCs w:val="28"/>
              </w:rPr>
              <w:t xml:space="preserve"> силуэт</w:t>
            </w:r>
            <w:r w:rsidR="00DF7A78">
              <w:rPr>
                <w:rFonts w:ascii="Times New Roman" w:hAnsi="Times New Roman"/>
                <w:sz w:val="28"/>
                <w:szCs w:val="28"/>
              </w:rPr>
              <w:t>ы,</w:t>
            </w:r>
            <w:r w:rsidRPr="00C949A4">
              <w:rPr>
                <w:rFonts w:ascii="Times New Roman" w:hAnsi="Times New Roman"/>
                <w:sz w:val="28"/>
                <w:szCs w:val="28"/>
              </w:rPr>
              <w:t xml:space="preserve"> прищепки </w:t>
            </w:r>
          </w:p>
        </w:tc>
      </w:tr>
      <w:tr w:rsidR="00B1219D" w:rsidRPr="00C949A4" w:rsidTr="00C949A4">
        <w:tc>
          <w:tcPr>
            <w:tcW w:w="1216" w:type="dxa"/>
            <w:vMerge/>
          </w:tcPr>
          <w:p w:rsidR="00B1219D" w:rsidRPr="00C949A4" w:rsidRDefault="00B1219D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B1219D" w:rsidRPr="00C949A4" w:rsidRDefault="00B1219D" w:rsidP="00B12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3.«Круг, квадрат»</w:t>
            </w:r>
          </w:p>
          <w:p w:rsidR="00B1219D" w:rsidRPr="00C949A4" w:rsidRDefault="00B1219D" w:rsidP="00B12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</w:tcPr>
          <w:p w:rsidR="00B1219D" w:rsidRPr="00C949A4" w:rsidRDefault="008676A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Научить</w:t>
            </w:r>
            <w:r w:rsidR="00B1219D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группировать предметы по форме.</w:t>
            </w:r>
          </w:p>
        </w:tc>
        <w:tc>
          <w:tcPr>
            <w:tcW w:w="3291" w:type="dxa"/>
          </w:tcPr>
          <w:p w:rsidR="00B1219D" w:rsidRPr="00C949A4" w:rsidRDefault="00B1219D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Оборудование: По пять картонных кругов и квадратов одного цвета.</w:t>
            </w:r>
          </w:p>
        </w:tc>
      </w:tr>
      <w:tr w:rsidR="00B1219D" w:rsidRPr="00C949A4" w:rsidTr="00C949A4">
        <w:tc>
          <w:tcPr>
            <w:tcW w:w="1216" w:type="dxa"/>
            <w:vMerge/>
          </w:tcPr>
          <w:p w:rsidR="00B1219D" w:rsidRPr="00C949A4" w:rsidRDefault="00B1219D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B1219D" w:rsidRPr="00C949A4" w:rsidRDefault="00B1219D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«Большие и маленькие»</w:t>
            </w:r>
          </w:p>
        </w:tc>
        <w:tc>
          <w:tcPr>
            <w:tcW w:w="2823" w:type="dxa"/>
          </w:tcPr>
          <w:p w:rsidR="00B1219D" w:rsidRPr="00C949A4" w:rsidRDefault="00B1219D" w:rsidP="00B12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Научить ребенка чередовать предметы по величине</w:t>
            </w:r>
          </w:p>
          <w:p w:rsidR="00B1219D" w:rsidRPr="00C949A4" w:rsidRDefault="00B1219D" w:rsidP="00B121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B1219D" w:rsidRPr="00C949A4" w:rsidRDefault="00B1219D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Оборудование: По четыре больших и маленьких бусины (приблизительно 2 и 1см) одинакового цвета. Шнур или мягкая проволока, кукла и корзиночка.</w:t>
            </w:r>
          </w:p>
        </w:tc>
      </w:tr>
      <w:tr w:rsidR="00D23C50" w:rsidRPr="00C949A4" w:rsidTr="00C949A4">
        <w:tc>
          <w:tcPr>
            <w:tcW w:w="1216" w:type="dxa"/>
            <w:vMerge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«</w:t>
            </w:r>
            <w:proofErr w:type="spell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Бизиборт</w:t>
            </w:r>
            <w:proofErr w:type="spell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3" w:type="dxa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координацию движения рук и мелкую моторику пальцев</w:t>
            </w:r>
          </w:p>
        </w:tc>
        <w:tc>
          <w:tcPr>
            <w:tcW w:w="3291" w:type="dxa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с разнообразными застежками и открывающими дверцами на ней; пробки откручивать,</w:t>
            </w:r>
            <w:r w:rsidR="00462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закручивать, </w:t>
            </w:r>
            <w:proofErr w:type="spellStart"/>
            <w:r w:rsidR="00462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рутилки</w:t>
            </w:r>
            <w:proofErr w:type="spell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лабиринты и</w:t>
            </w:r>
            <w:r w:rsidR="00462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др. </w:t>
            </w:r>
          </w:p>
        </w:tc>
      </w:tr>
      <w:tr w:rsidR="00D23C50" w:rsidRPr="00C949A4" w:rsidTr="00C949A4">
        <w:tc>
          <w:tcPr>
            <w:tcW w:w="1216" w:type="dxa"/>
            <w:vMerge w:val="restart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1" w:type="dxa"/>
          </w:tcPr>
          <w:p w:rsidR="00D23C50" w:rsidRPr="00C949A4" w:rsidRDefault="00D23C50" w:rsidP="00D23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1.«Сложи пирамидку» </w:t>
            </w:r>
          </w:p>
        </w:tc>
        <w:tc>
          <w:tcPr>
            <w:tcW w:w="2823" w:type="dxa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координацию рук и мелкую моторику пальцев, способствовать закреплению каче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едметов (величина, форма, цвет). </w:t>
            </w:r>
          </w:p>
        </w:tc>
        <w:tc>
          <w:tcPr>
            <w:tcW w:w="3291" w:type="dxa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Пирамидка, состоящая из любых колец </w:t>
            </w:r>
          </w:p>
        </w:tc>
      </w:tr>
      <w:tr w:rsidR="00D23C50" w:rsidRPr="00C949A4" w:rsidTr="00C949A4">
        <w:tc>
          <w:tcPr>
            <w:tcW w:w="1216" w:type="dxa"/>
            <w:vMerge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D23C50" w:rsidRPr="00C949A4" w:rsidRDefault="00D23C50" w:rsidP="00D23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2.«Елочка»</w:t>
            </w:r>
            <w:r w:rsidR="009A2DA6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«Накормим птичку»</w:t>
            </w:r>
          </w:p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координацию движения рук и мелкую моторику пальцев </w:t>
            </w:r>
          </w:p>
        </w:tc>
        <w:tc>
          <w:tcPr>
            <w:tcW w:w="3291" w:type="dxa"/>
          </w:tcPr>
          <w:p w:rsidR="009A2DA6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Картонный силуэт елки, прищепки</w:t>
            </w:r>
            <w:r w:rsidR="009A2DA6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2DA6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Игрушечная птица, ее кормушка, пшено</w:t>
            </w:r>
          </w:p>
        </w:tc>
      </w:tr>
      <w:tr w:rsidR="00D23C50" w:rsidRPr="00C949A4" w:rsidTr="00C949A4">
        <w:tc>
          <w:tcPr>
            <w:tcW w:w="1216" w:type="dxa"/>
            <w:vMerge/>
          </w:tcPr>
          <w:p w:rsidR="00D23C50" w:rsidRPr="00C949A4" w:rsidRDefault="00D23C5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D23C50" w:rsidRPr="00C949A4" w:rsidRDefault="00D23C50" w:rsidP="00D23C5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3.Дидактическая игра с элементами экспериментирования «Разноцветная вода»</w:t>
            </w:r>
          </w:p>
        </w:tc>
        <w:tc>
          <w:tcPr>
            <w:tcW w:w="2823" w:type="dxa"/>
          </w:tcPr>
          <w:p w:rsidR="00D23C50" w:rsidRPr="00C949A4" w:rsidRDefault="00D23C50" w:rsidP="00D23C5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Закреплять представления о цвете, развивать мышление.</w:t>
            </w:r>
          </w:p>
          <w:p w:rsidR="00D23C50" w:rsidRPr="00C949A4" w:rsidRDefault="00D23C50" w:rsidP="00981C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23C50" w:rsidRPr="00C949A4" w:rsidRDefault="009A2DA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Прозрачные баночки с водой, гуашевые краски 4 спектров цвета, кисти, клеенки.</w:t>
            </w:r>
          </w:p>
        </w:tc>
      </w:tr>
      <w:tr w:rsidR="009A2DA6" w:rsidRPr="00C949A4" w:rsidTr="00C949A4">
        <w:tc>
          <w:tcPr>
            <w:tcW w:w="1216" w:type="dxa"/>
            <w:vMerge/>
          </w:tcPr>
          <w:p w:rsidR="009A2DA6" w:rsidRPr="00C949A4" w:rsidRDefault="009A2DA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A2DA6" w:rsidRPr="00C949A4" w:rsidRDefault="009A2DA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17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Угости зайчика</w:t>
            </w:r>
            <w:r w:rsidR="00175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морковкой»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3" w:type="dxa"/>
          </w:tcPr>
          <w:p w:rsidR="009A2DA6" w:rsidRPr="00C949A4" w:rsidRDefault="002F4CA5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Побуждать у</w:t>
            </w:r>
            <w:r w:rsidR="009A2DA6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желание </w:t>
            </w:r>
            <w:r w:rsidR="00867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умение </w:t>
            </w:r>
            <w:r w:rsidR="009A2DA6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группировать предметы по величине. </w:t>
            </w:r>
          </w:p>
        </w:tc>
        <w:tc>
          <w:tcPr>
            <w:tcW w:w="3291" w:type="dxa"/>
          </w:tcPr>
          <w:p w:rsidR="009A2DA6" w:rsidRPr="00C949A4" w:rsidRDefault="009A2DA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Игрушечный заяц, большое и маленькое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ведерко, по пять больших и маленьких муляжей морковок на подносе.</w:t>
            </w:r>
          </w:p>
        </w:tc>
      </w:tr>
      <w:tr w:rsidR="009A2DA6" w:rsidRPr="00C949A4" w:rsidTr="00C949A4">
        <w:tc>
          <w:tcPr>
            <w:tcW w:w="1216" w:type="dxa"/>
            <w:vMerge/>
          </w:tcPr>
          <w:p w:rsidR="009A2DA6" w:rsidRPr="00C949A4" w:rsidRDefault="009A2DA6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E14660" w:rsidRPr="00C949A4" w:rsidRDefault="00D01029" w:rsidP="00E14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«</w:t>
            </w:r>
            <w:r w:rsidR="00E14660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Укрась ёлочку»</w:t>
            </w:r>
          </w:p>
          <w:p w:rsidR="00E14660" w:rsidRPr="00C949A4" w:rsidRDefault="00E14660" w:rsidP="00E14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2DA6" w:rsidRPr="00C949A4" w:rsidRDefault="009A2DA6" w:rsidP="00D744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</w:tcPr>
          <w:p w:rsidR="009A2DA6" w:rsidRPr="00C949A4" w:rsidRDefault="00E1466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знание детей о геометрических фигурах; об основных признаках предметов: цвет, форма</w:t>
            </w:r>
          </w:p>
        </w:tc>
        <w:tc>
          <w:tcPr>
            <w:tcW w:w="3291" w:type="dxa"/>
          </w:tcPr>
          <w:p w:rsidR="009A2DA6" w:rsidRPr="00C949A4" w:rsidRDefault="00E1466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Силуэт елочки, карточк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</w:t>
            </w:r>
            <w:r w:rsidR="00D01029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фигурки</w:t>
            </w:r>
            <w:r w:rsidR="00D01029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украшение для елочки.</w:t>
            </w:r>
          </w:p>
        </w:tc>
      </w:tr>
      <w:tr w:rsidR="007905F7" w:rsidRPr="00C949A4" w:rsidTr="004E2A2A">
        <w:tc>
          <w:tcPr>
            <w:tcW w:w="1216" w:type="dxa"/>
            <w:tcBorders>
              <w:top w:val="nil"/>
            </w:tcBorders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0E2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0E284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</w:t>
            </w: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: «Разноцветные льдинки»</w:t>
            </w:r>
          </w:p>
        </w:tc>
        <w:tc>
          <w:tcPr>
            <w:tcW w:w="2823" w:type="dxa"/>
          </w:tcPr>
          <w:p w:rsidR="007905F7" w:rsidRPr="00C949A4" w:rsidRDefault="007905F7" w:rsidP="00981C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Цель: Закреплять представления о цвете, развивать мышление.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Формочки, разноцветная вода в баночках</w:t>
            </w:r>
          </w:p>
        </w:tc>
      </w:tr>
      <w:tr w:rsidR="007905F7" w:rsidRPr="00C949A4" w:rsidTr="00C949A4">
        <w:tc>
          <w:tcPr>
            <w:tcW w:w="1216" w:type="dxa"/>
            <w:vMerge w:val="restart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91" w:type="dxa"/>
          </w:tcPr>
          <w:p w:rsidR="007905F7" w:rsidRPr="00C949A4" w:rsidRDefault="000E2840" w:rsidP="000E2840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«Нарядим кукол»</w:t>
            </w:r>
          </w:p>
        </w:tc>
        <w:tc>
          <w:tcPr>
            <w:tcW w:w="2823" w:type="dxa"/>
          </w:tcPr>
          <w:p w:rsidR="007905F7" w:rsidRPr="00C949A4" w:rsidRDefault="000E2840" w:rsidP="000E284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подбирать цвета по принципу «такой-не такой»; находить предмет определенного цвета по образцу; продолжать знакомить с названиями цветов.</w:t>
            </w:r>
          </w:p>
        </w:tc>
        <w:tc>
          <w:tcPr>
            <w:tcW w:w="3291" w:type="dxa"/>
          </w:tcPr>
          <w:p w:rsidR="007905F7" w:rsidRPr="00C949A4" w:rsidRDefault="000E284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и наборы одежды к 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кофточки и юбочки(штанишки) основных цветов); коробка.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2.Помоги матрешке найти свои игрушки </w:t>
            </w:r>
          </w:p>
        </w:tc>
        <w:tc>
          <w:tcPr>
            <w:tcW w:w="2823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у детей умение группировать однородные и соотносить разнородные предметы по цвету. 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Рисунок с матрешками, бусины и палочки разных цветов. 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3.Куклы заблудились </w:t>
            </w:r>
          </w:p>
        </w:tc>
        <w:tc>
          <w:tcPr>
            <w:tcW w:w="2823" w:type="dxa"/>
          </w:tcPr>
          <w:p w:rsidR="007905F7" w:rsidRPr="00C949A4" w:rsidRDefault="008676A0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Побужать</w:t>
            </w:r>
            <w:proofErr w:type="spellEnd"/>
            <w:r w:rsidR="007905F7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группировать предметы по величине.</w:t>
            </w:r>
          </w:p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Несколько больших и маленьких кукол, большой и маленький домик. 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0E284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0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экспериментирование</w:t>
            </w: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«Какой цвет у снега?»</w:t>
            </w:r>
          </w:p>
        </w:tc>
        <w:tc>
          <w:tcPr>
            <w:tcW w:w="2823" w:type="dxa"/>
          </w:tcPr>
          <w:p w:rsidR="007905F7" w:rsidRPr="00C949A4" w:rsidRDefault="007905F7" w:rsidP="000E284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представления о цвете, развивать мышление.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прогулке поливать снег из бутылочек разного цвета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D744F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>5. «Спрячь колобка от лисички»</w:t>
            </w:r>
          </w:p>
        </w:tc>
        <w:tc>
          <w:tcPr>
            <w:tcW w:w="2823" w:type="dxa"/>
          </w:tcPr>
          <w:p w:rsidR="007905F7" w:rsidRPr="00C949A4" w:rsidRDefault="007905F7" w:rsidP="00981C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Развивать логическое мышление, сенсорное </w:t>
            </w:r>
            <w:r w:rsidRPr="00C949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восприятие цвет; закреплять геометрические фигуры.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Колобки размещены в разных геометрических фигура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круг, квадрат, прямоугольник, овал,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треугольник) им соответствующие геометрические фигурки-дверца по цвету. Лисичка.</w:t>
            </w:r>
          </w:p>
        </w:tc>
      </w:tr>
      <w:tr w:rsidR="007905F7" w:rsidRPr="00C949A4" w:rsidTr="00C949A4">
        <w:tc>
          <w:tcPr>
            <w:tcW w:w="1216" w:type="dxa"/>
            <w:vMerge w:val="restart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091" w:type="dxa"/>
          </w:tcPr>
          <w:p w:rsidR="002C6B84" w:rsidRDefault="002C6B84" w:rsidP="002C6B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7905F7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«Заштопай штанишки»</w:t>
            </w:r>
            <w:r w:rsidR="007905F7" w:rsidRPr="00C949A4">
              <w:rPr>
                <w:sz w:val="28"/>
                <w:szCs w:val="28"/>
              </w:rPr>
              <w:t xml:space="preserve"> </w:t>
            </w:r>
          </w:p>
          <w:p w:rsidR="007905F7" w:rsidRPr="00C949A4" w:rsidRDefault="003E60B3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sz w:val="28"/>
                <w:szCs w:val="28"/>
              </w:rPr>
              <w:t>«</w:t>
            </w:r>
            <w:r w:rsidR="007905F7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Заштопай у матрешки сарафан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3" w:type="dxa"/>
          </w:tcPr>
          <w:p w:rsidR="007905F7" w:rsidRPr="00C949A4" w:rsidRDefault="008676A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Побудать</w:t>
            </w:r>
            <w:proofErr w:type="spellEnd"/>
            <w:r w:rsidR="007905F7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вставлять предметы данной формы в соответствующие отверстия. 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 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2C6B84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«Сложи матрешку» </w:t>
            </w:r>
          </w:p>
        </w:tc>
        <w:tc>
          <w:tcPr>
            <w:tcW w:w="2823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 детей координацию рук и мелкую моторику пальцев, способствовать закреплению величины предметов 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Матрешка, которая вмещает несколько вложенных друг в друга кукол меньшего размера.</w:t>
            </w:r>
          </w:p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2C6B84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«Курочка и цыплята» </w:t>
            </w:r>
          </w:p>
        </w:tc>
        <w:tc>
          <w:tcPr>
            <w:tcW w:w="2823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Обратить внимание ребенка на то, что цвет является признаком разных предметов и может служить для их обозначения. </w:t>
            </w: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Коробка с мозаикой, где помещены шесть элементов желтого цвета и один белого. 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2C6B8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7905F7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«Подбери чашки к блюдцам»</w:t>
            </w:r>
          </w:p>
        </w:tc>
        <w:tc>
          <w:tcPr>
            <w:tcW w:w="2823" w:type="dxa"/>
          </w:tcPr>
          <w:p w:rsidR="007905F7" w:rsidRPr="00C949A4" w:rsidRDefault="008676A0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</w:t>
            </w:r>
            <w:r w:rsidR="007905F7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соотносить предметы по цвету.</w:t>
            </w:r>
          </w:p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Вырезанные из картона чашки и блюдца разных цветов. </w:t>
            </w:r>
          </w:p>
        </w:tc>
      </w:tr>
      <w:tr w:rsidR="007905F7" w:rsidRPr="00C949A4" w:rsidTr="00C949A4">
        <w:tc>
          <w:tcPr>
            <w:tcW w:w="1216" w:type="dxa"/>
            <w:vMerge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7905F7" w:rsidRPr="00C949A4" w:rsidRDefault="007905F7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«Варежки»</w:t>
            </w:r>
          </w:p>
        </w:tc>
        <w:tc>
          <w:tcPr>
            <w:tcW w:w="2823" w:type="dxa"/>
          </w:tcPr>
          <w:p w:rsidR="007905F7" w:rsidRPr="00C949A4" w:rsidRDefault="007905F7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7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 соотносить предметы по цвету.</w:t>
            </w:r>
          </w:p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7905F7" w:rsidRPr="00C949A4" w:rsidRDefault="007905F7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Вырезанные из картона несколько пар разноцветных варежек, куклы. </w:t>
            </w:r>
          </w:p>
        </w:tc>
      </w:tr>
      <w:tr w:rsidR="002C6B84" w:rsidRPr="00C949A4" w:rsidTr="00C949A4">
        <w:tc>
          <w:tcPr>
            <w:tcW w:w="1216" w:type="dxa"/>
          </w:tcPr>
          <w:p w:rsidR="002C6B84" w:rsidRPr="00C949A4" w:rsidRDefault="002C6B8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«Картинки половинки»</w:t>
            </w:r>
          </w:p>
        </w:tc>
        <w:tc>
          <w:tcPr>
            <w:tcW w:w="2823" w:type="dxa"/>
          </w:tcPr>
          <w:p w:rsidR="002C6B84" w:rsidRDefault="008676A0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F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обуждать</w:t>
            </w:r>
            <w:r w:rsid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находить соответствующую картинку половинку и соединять их, развивать логическое мышление, цвет, </w:t>
            </w:r>
            <w:r w:rsid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форму.</w:t>
            </w:r>
          </w:p>
          <w:p w:rsidR="002C6B84" w:rsidRPr="00C949A4" w:rsidRDefault="002C6B84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2C6B84" w:rsidRPr="00C949A4" w:rsidRDefault="002C6B8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Картинки половинки</w:t>
            </w:r>
          </w:p>
        </w:tc>
      </w:tr>
      <w:tr w:rsidR="003E60B3" w:rsidRPr="00C949A4" w:rsidTr="00C949A4">
        <w:trPr>
          <w:trHeight w:val="552"/>
        </w:trPr>
        <w:tc>
          <w:tcPr>
            <w:tcW w:w="1216" w:type="dxa"/>
            <w:vMerge w:val="restart"/>
            <w:tcBorders>
              <w:top w:val="nil"/>
            </w:tcBorders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E60B3" w:rsidRPr="00C949A4" w:rsidRDefault="003E60B3" w:rsidP="002C6B84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«Веселые человечки» </w:t>
            </w: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</w:tcPr>
          <w:p w:rsidR="003E60B3" w:rsidRPr="00C949A4" w:rsidRDefault="008676A0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</w:t>
            </w:r>
            <w:r w:rsidR="003E60B3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="003E60B3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группировать предметы по форме</w:t>
            </w:r>
          </w:p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Вырезанные из картона круг, квадрат, треугольник, прямоугольник – домики и эти же геометрические формы маленького размера – человечки. </w:t>
            </w:r>
          </w:p>
        </w:tc>
      </w:tr>
      <w:tr w:rsidR="003E60B3" w:rsidRPr="00C949A4" w:rsidTr="00C949A4">
        <w:tc>
          <w:tcPr>
            <w:tcW w:w="1216" w:type="dxa"/>
            <w:vMerge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3E60B3" w:rsidRPr="00C949A4" w:rsidRDefault="003E60B3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«Поставь букет цветов в вазу» </w:t>
            </w:r>
          </w:p>
        </w:tc>
        <w:tc>
          <w:tcPr>
            <w:tcW w:w="2823" w:type="dxa"/>
          </w:tcPr>
          <w:p w:rsidR="003E60B3" w:rsidRPr="00C949A4" w:rsidRDefault="002F4CA5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</w:t>
            </w:r>
            <w:r w:rsidR="003E60B3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</w:t>
            </w:r>
            <w:r w:rsidR="003E60B3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группировать предметы по цвету.</w:t>
            </w:r>
          </w:p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Четыре вазы желтого, красного, зеленого и синего цветов, сделанных из картона, бумажные цветы тех же расцветов. </w:t>
            </w:r>
          </w:p>
        </w:tc>
      </w:tr>
      <w:tr w:rsidR="003E60B3" w:rsidRPr="00C949A4" w:rsidTr="00C949A4">
        <w:tc>
          <w:tcPr>
            <w:tcW w:w="1216" w:type="dxa"/>
            <w:vMerge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3E60B3" w:rsidRPr="002C6B8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3E60B3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«Сапожки»</w:t>
            </w:r>
          </w:p>
        </w:tc>
        <w:tc>
          <w:tcPr>
            <w:tcW w:w="2823" w:type="dxa"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координацию движения рук и мелкую моторику пальцев</w:t>
            </w:r>
          </w:p>
        </w:tc>
        <w:tc>
          <w:tcPr>
            <w:tcW w:w="3291" w:type="dxa"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Деревянный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сапожек с отверстиями. Веревочка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застежки)</w:t>
            </w:r>
          </w:p>
        </w:tc>
      </w:tr>
      <w:tr w:rsidR="003E60B3" w:rsidRPr="00C949A4" w:rsidTr="00C949A4">
        <w:tc>
          <w:tcPr>
            <w:tcW w:w="1216" w:type="dxa"/>
            <w:vMerge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3E60B3" w:rsidRPr="002C6B84" w:rsidRDefault="002C6B84" w:rsidP="002C6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4.«Угости </w:t>
            </w:r>
            <w:r w:rsidR="004E68BB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собачек косточкой»</w:t>
            </w:r>
          </w:p>
        </w:tc>
        <w:tc>
          <w:tcPr>
            <w:tcW w:w="2823" w:type="dxa"/>
          </w:tcPr>
          <w:p w:rsidR="003E60B3" w:rsidRPr="00C949A4" w:rsidRDefault="002F4CA5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побуждать </w:t>
            </w:r>
            <w:r w:rsidR="00867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4E68BB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="00867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="004E68BB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группировать предметы по величине.</w:t>
            </w:r>
          </w:p>
        </w:tc>
        <w:tc>
          <w:tcPr>
            <w:tcW w:w="3291" w:type="dxa"/>
          </w:tcPr>
          <w:p w:rsidR="003E60B3" w:rsidRPr="00C949A4" w:rsidRDefault="004E68BB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Несколько больших и маленьких собачек и косточек</w:t>
            </w:r>
          </w:p>
        </w:tc>
      </w:tr>
      <w:tr w:rsidR="003E60B3" w:rsidRPr="00C949A4" w:rsidTr="00C949A4">
        <w:tc>
          <w:tcPr>
            <w:tcW w:w="1216" w:type="dxa"/>
            <w:vMerge/>
          </w:tcPr>
          <w:p w:rsidR="003E60B3" w:rsidRPr="00C949A4" w:rsidRDefault="003E60B3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3E60B3" w:rsidRPr="002C6B8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4E68BB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«Собери бусы»</w:t>
            </w:r>
          </w:p>
        </w:tc>
        <w:tc>
          <w:tcPr>
            <w:tcW w:w="2823" w:type="dxa"/>
          </w:tcPr>
          <w:p w:rsidR="003E60B3" w:rsidRPr="00C949A4" w:rsidRDefault="004E68BB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координацию рук и мелкую моторику пальцев, способствовать закреплению качеств предметов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14660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E14660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величина, форма, цвет)</w:t>
            </w:r>
          </w:p>
        </w:tc>
        <w:tc>
          <w:tcPr>
            <w:tcW w:w="3291" w:type="dxa"/>
          </w:tcPr>
          <w:p w:rsidR="003E60B3" w:rsidRPr="00C949A4" w:rsidRDefault="004E68BB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Любые предметы с отверстиями для нанизывания различной величины, форы, цвета, мягкая проволока.</w:t>
            </w:r>
          </w:p>
        </w:tc>
      </w:tr>
      <w:tr w:rsidR="00C949A4" w:rsidRPr="00C949A4" w:rsidTr="00C949A4">
        <w:tc>
          <w:tcPr>
            <w:tcW w:w="1216" w:type="dxa"/>
            <w:vMerge w:val="restart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1" w:type="dxa"/>
          </w:tcPr>
          <w:p w:rsidR="00C949A4" w:rsidRPr="00C949A4" w:rsidRDefault="00C949A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1.«Разноцветные шары»</w:t>
            </w:r>
          </w:p>
        </w:tc>
        <w:tc>
          <w:tcPr>
            <w:tcW w:w="2823" w:type="dxa"/>
          </w:tcPr>
          <w:p w:rsidR="00C949A4" w:rsidRPr="00C949A4" w:rsidRDefault="002F4CA5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побуждать детей </w:t>
            </w:r>
            <w:r w:rsidR="00C949A4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соотносить предметы по цвету.</w:t>
            </w:r>
          </w:p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Карточка с вертикально наклеенными на ней разноцветными полосками – «ниточками» параллельно и на некотором расстоянии друг от друга, Вырезанные из картона шары тех же цветов. </w:t>
            </w:r>
          </w:p>
        </w:tc>
      </w:tr>
      <w:tr w:rsidR="00C949A4" w:rsidRPr="00C949A4" w:rsidTr="00C949A4">
        <w:tc>
          <w:tcPr>
            <w:tcW w:w="1216" w:type="dxa"/>
            <w:vMerge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C949A4" w:rsidRPr="00C949A4" w:rsidRDefault="00C949A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2.«Построй башенку»</w:t>
            </w:r>
          </w:p>
        </w:tc>
        <w:tc>
          <w:tcPr>
            <w:tcW w:w="2823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 детей координацию рук и </w:t>
            </w: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мелкую моторику пальцев, способствовать закреплению качеств предметов</w:t>
            </w:r>
            <w:proofErr w:type="gramStart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величина, форма, цвет)</w:t>
            </w:r>
          </w:p>
        </w:tc>
        <w:tc>
          <w:tcPr>
            <w:tcW w:w="3291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Кубики разного цвета и размера.</w:t>
            </w:r>
          </w:p>
        </w:tc>
      </w:tr>
      <w:tr w:rsidR="00C949A4" w:rsidRPr="00C949A4" w:rsidTr="00C949A4">
        <w:tc>
          <w:tcPr>
            <w:tcW w:w="1216" w:type="dxa"/>
            <w:vMerge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C949A4" w:rsidRPr="00C949A4" w:rsidRDefault="00C949A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3.«Найди такой же предмет»</w:t>
            </w:r>
          </w:p>
          <w:p w:rsidR="00C949A4" w:rsidRPr="00C949A4" w:rsidRDefault="00C949A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развивает внимание, наблюдательность, образное мышление, память, речь, обогащает детский словарь.</w:t>
            </w:r>
          </w:p>
        </w:tc>
        <w:tc>
          <w:tcPr>
            <w:tcW w:w="3291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Карточки с картинками разного цвета и формы. Комплект картинок</w:t>
            </w:r>
          </w:p>
        </w:tc>
      </w:tr>
      <w:tr w:rsidR="00C949A4" w:rsidRPr="00C949A4" w:rsidTr="00C949A4">
        <w:tc>
          <w:tcPr>
            <w:tcW w:w="1216" w:type="dxa"/>
            <w:vMerge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C949A4" w:rsidRPr="00C949A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C949A4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«Волшебная коробочка»</w:t>
            </w:r>
          </w:p>
        </w:tc>
        <w:tc>
          <w:tcPr>
            <w:tcW w:w="2823" w:type="dxa"/>
          </w:tcPr>
          <w:p w:rsidR="00C949A4" w:rsidRPr="00C949A4" w:rsidRDefault="008676A0" w:rsidP="0098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Побуждать</w:t>
            </w:r>
            <w:r w:rsidR="00C949A4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проталкивать геометрические формы в соответствующие отверстия.</w:t>
            </w:r>
          </w:p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Коробки с отверстиями круглой и квадратной формы и соответствующие им по размеру кубики и шарики. </w:t>
            </w:r>
          </w:p>
        </w:tc>
      </w:tr>
      <w:tr w:rsidR="00C949A4" w:rsidRPr="00C949A4" w:rsidTr="00C949A4">
        <w:tc>
          <w:tcPr>
            <w:tcW w:w="1216" w:type="dxa"/>
            <w:vMerge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C949A4" w:rsidRPr="002C6B8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C949A4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«Найди солнышко» </w:t>
            </w:r>
          </w:p>
        </w:tc>
        <w:tc>
          <w:tcPr>
            <w:tcW w:w="2823" w:type="dxa"/>
          </w:tcPr>
          <w:p w:rsidR="00C949A4" w:rsidRPr="00C949A4" w:rsidRDefault="008676A0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</w:t>
            </w:r>
            <w:r w:rsidR="00C949A4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</w:t>
            </w:r>
            <w:r w:rsidR="00C949A4"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выбирать предметы данного цвета из нескольких предложенных, развивать координацию рук и мелкую моторику пальцев. </w:t>
            </w:r>
          </w:p>
        </w:tc>
        <w:tc>
          <w:tcPr>
            <w:tcW w:w="3291" w:type="dxa"/>
          </w:tcPr>
          <w:p w:rsidR="00C949A4" w:rsidRPr="00C949A4" w:rsidRDefault="00C949A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4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Коробка с мозаикой, где помещены десять элементов желтого цвета и по пять элементов синего и зеленого цвета. </w:t>
            </w:r>
          </w:p>
        </w:tc>
      </w:tr>
      <w:tr w:rsidR="002C6B84" w:rsidRPr="00C949A4" w:rsidTr="002C6B84">
        <w:tc>
          <w:tcPr>
            <w:tcW w:w="1216" w:type="dxa"/>
            <w:tcBorders>
              <w:top w:val="nil"/>
            </w:tcBorders>
          </w:tcPr>
          <w:p w:rsidR="002C6B84" w:rsidRPr="00C949A4" w:rsidRDefault="002C6B8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2C6B84" w:rsidRPr="002C6B84" w:rsidRDefault="002C6B84" w:rsidP="002C6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«Сложи картинку»</w:t>
            </w:r>
          </w:p>
          <w:p w:rsidR="002C6B84" w:rsidRPr="002C6B84" w:rsidRDefault="002C6B84" w:rsidP="002C6B8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</w:tcPr>
          <w:p w:rsidR="002C6B84" w:rsidRPr="00C949A4" w:rsidRDefault="008676A0" w:rsidP="002C6B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Побуждать</w:t>
            </w:r>
            <w:r w:rsidR="002C6B84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</w:t>
            </w:r>
            <w:r w:rsid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собирать разрезную картинку из 2-3</w:t>
            </w:r>
            <w:r w:rsidR="002C6B84" w:rsidRPr="002C6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частей.</w:t>
            </w:r>
          </w:p>
        </w:tc>
        <w:tc>
          <w:tcPr>
            <w:tcW w:w="3291" w:type="dxa"/>
          </w:tcPr>
          <w:p w:rsidR="002C6B84" w:rsidRPr="00C949A4" w:rsidRDefault="002C6B84" w:rsidP="00981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фрукты, овощи, игрушки, животные)</w:t>
            </w:r>
          </w:p>
        </w:tc>
      </w:tr>
    </w:tbl>
    <w:p w:rsidR="00234F46" w:rsidRPr="00C949A4" w:rsidRDefault="00234F46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F46" w:rsidRPr="00C949A4" w:rsidRDefault="00234F46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F46" w:rsidRPr="00C949A4" w:rsidRDefault="00234F46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F46" w:rsidRPr="00C949A4" w:rsidRDefault="00234F46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F46" w:rsidRPr="00C949A4" w:rsidRDefault="00234F46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3A" w:rsidRPr="00C949A4" w:rsidRDefault="00B6783A" w:rsidP="004C2B04">
      <w:pPr>
        <w:pStyle w:val="a6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C949A4">
        <w:rPr>
          <w:rFonts w:ascii="Times New Roman" w:hAnsi="Times New Roman"/>
          <w:b/>
          <w:sz w:val="28"/>
          <w:szCs w:val="28"/>
          <w:lang w:eastAsia="ru-RU"/>
        </w:rPr>
        <w:t>Заключительный этап:</w:t>
      </w:r>
      <w:r w:rsidRPr="00C949A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484525" w:rsidRPr="00C949A4" w:rsidRDefault="00484525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Заключительная диагностика детей.</w:t>
      </w:r>
    </w:p>
    <w:p w:rsidR="00484525" w:rsidRDefault="00234F46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9A4">
        <w:rPr>
          <w:rFonts w:ascii="Times New Roman" w:hAnsi="Times New Roman"/>
          <w:sz w:val="28"/>
          <w:szCs w:val="28"/>
          <w:lang w:eastAsia="ru-RU"/>
        </w:rPr>
        <w:t>Повторное а</w:t>
      </w:r>
      <w:r w:rsidR="00484525" w:rsidRPr="00C949A4">
        <w:rPr>
          <w:rFonts w:ascii="Times New Roman" w:hAnsi="Times New Roman"/>
          <w:sz w:val="28"/>
          <w:szCs w:val="28"/>
          <w:lang w:eastAsia="ru-RU"/>
        </w:rPr>
        <w:t>нкетирование родителей.</w:t>
      </w:r>
    </w:p>
    <w:p w:rsidR="00A961AA" w:rsidRPr="00A961AA" w:rsidRDefault="00721AB2" w:rsidP="00A961A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Родительское собрание. </w:t>
      </w:r>
      <w:r w:rsidR="00A961AA" w:rsidRPr="00A961AA">
        <w:rPr>
          <w:rFonts w:ascii="Times New Roman" w:hAnsi="Times New Roman"/>
          <w:b/>
        </w:rPr>
        <w:t>«РАЗВИТИЕ СЕНСОРНЫХ СПОСОБНОСТЕЙ ДЕТЕЙ РАННЕГО ВОЗРАСТА ЧЕРЕЗ ДИДАКТИЧЕСКИЕ ИГРЫ»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Ожидаемые результаты.</w:t>
      </w:r>
    </w:p>
    <w:p w:rsidR="006C64DB" w:rsidRPr="006C64DB" w:rsidRDefault="00A961AA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открытого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игры-занятия для коллег «Путешествие в лес на паровозике»</w:t>
      </w:r>
    </w:p>
    <w:p w:rsidR="00A961AA" w:rsidRDefault="00A961AA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1AA" w:rsidRDefault="00A961AA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4455EB" w:rsidRDefault="006C64DB" w:rsidP="006C64DB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55EB">
        <w:rPr>
          <w:rFonts w:ascii="Times New Roman" w:hAnsi="Times New Roman"/>
          <w:b/>
          <w:sz w:val="28"/>
          <w:szCs w:val="28"/>
          <w:lang w:eastAsia="ru-RU"/>
        </w:rPr>
        <w:t>Ожидаемые результаты по сенсорному воспитанию детей раннего возраста:</w:t>
      </w:r>
    </w:p>
    <w:p w:rsidR="006C64DB" w:rsidRPr="004455EB" w:rsidRDefault="006C64DB" w:rsidP="006C64DB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Научить детей воспринимать и представлять предмет и явления, анализировать их, сравнивать, обобщать через дидактическую игру;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Ориентироваться в 6 цветах, называть их, подбирать по образцу;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Ориентироваться в трех и более контрастных величинах;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Собирать пирамидку из 5-8 колец разной величины;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Соотносить конфигурацию объемной геометрической фигуры с плоскостным изображением, накладывать на образец (раскладывает вкладыши разной величины или формы в аналогичные отверстия на доске);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Составлять целое из 4-х частей разрезных картинок, складных кубиков;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Различать предметы по форме (кубик, кирпичик, шар, призма);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Ориентироваться в соотношении плоскостных фигур (круг, овал, квадрат, прямоугольник, треугольник);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Сравнивать, соотносить, группировать однородные предметы по цвету, форме, величине;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Развивать исследовательские действия предметов на ощупь;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Воспитывать умение играть рядом, не мешая друг другу.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Решению задач по формированию сенсорной культуры ребенка будут способствовать: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-создание в группе расширенного сенсорного уголка с различными дидактическими и игровыми пособиями;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-раннее начало обучения дошкольников;</w:t>
      </w:r>
    </w:p>
    <w:p w:rsidR="006C64DB" w:rsidRP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DB" w:rsidRDefault="006C64DB" w:rsidP="006C64D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4DB">
        <w:rPr>
          <w:rFonts w:ascii="Times New Roman" w:hAnsi="Times New Roman"/>
          <w:sz w:val="28"/>
          <w:szCs w:val="28"/>
          <w:lang w:eastAsia="ru-RU"/>
        </w:rPr>
        <w:t>-включение элементов сенсорного развития во все виды деятельности детей.</w:t>
      </w:r>
    </w:p>
    <w:p w:rsidR="006C64DB" w:rsidRDefault="006C64DB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AB2" w:rsidRDefault="00721AB2" w:rsidP="004C2B04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3A" w:rsidRDefault="00B6783A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Default="004455EB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Default="004455EB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Default="004455EB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Default="004455EB" w:rsidP="004C2B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Приложение 1</w:t>
      </w:r>
    </w:p>
    <w:p w:rsidR="0040222D" w:rsidRPr="0040222D" w:rsidRDefault="0040222D" w:rsidP="0040222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40222D" w:rsidRPr="0040222D" w:rsidRDefault="0040222D" w:rsidP="0040222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«Развитие сенсорных способностей у детей раннего возраста через дидактические игры»</w:t>
      </w:r>
    </w:p>
    <w:p w:rsidR="0040222D" w:rsidRPr="0040222D" w:rsidRDefault="0040222D" w:rsidP="0040222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Младший дошкольный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важный период в развитии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сенсорное воспитание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. Успешность умственного, физического, эстетического воспитания в значительной степени зависит от уровня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сенсорного развития детей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. В свою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очередь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 от этого зависит готовность ребенка к будущему школьному.</w:t>
      </w:r>
    </w:p>
    <w:p w:rsidR="0040222D" w:rsidRPr="0040222D" w:rsidRDefault="0040222D" w:rsidP="0040222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Без целенаправленного воспитания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сенсорное развитие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 ребенка не будет успешным, оно будет поверхностным.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Сенсорное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 воспитание очень актуально для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  младшей группы детского сада. Ведущий тип деятельности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 младшего дошкольного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возраста – игра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22D" w:rsidRPr="0040222D" w:rsidRDefault="0040222D" w:rsidP="0040222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В результате использования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дидактических игр для сенсорного воспитания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, дети овладевают новыми знаниями, </w:t>
      </w:r>
      <w:r w:rsidRPr="0040222D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умениями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: они легче запоминают материал, осваивают новые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деятельности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, сравнивают, различают, сопоставляют, обобщают. Ребенка привлекает в игре не обучающий характер, а возможность проявить активность, выполнить игровое действие, добиться результата.</w:t>
      </w:r>
    </w:p>
    <w:p w:rsidR="0040222D" w:rsidRPr="0040222D" w:rsidRDefault="0040222D" w:rsidP="0040222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дидактических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 xml:space="preserve"> игр является одним из важных условий 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сенсорного развития детей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  младшей группы.</w:t>
      </w:r>
    </w:p>
    <w:p w:rsidR="0040222D" w:rsidRPr="0040222D" w:rsidRDefault="0040222D" w:rsidP="004022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2D" w:rsidRPr="0040222D" w:rsidRDefault="0040222D" w:rsidP="004022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2D" w:rsidRPr="0040222D" w:rsidRDefault="0040222D" w:rsidP="004022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2D" w:rsidRPr="0040222D" w:rsidRDefault="0040222D" w:rsidP="004022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2D" w:rsidRPr="0040222D" w:rsidRDefault="0040222D" w:rsidP="004022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Уважаемые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родители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0222D" w:rsidRPr="0040222D" w:rsidRDefault="0040222D" w:rsidP="004022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Предлагаем вам </w:t>
      </w:r>
      <w:r w:rsidRPr="0040222D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дидактическую игру по сенсорному развитию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, в которую вы сможете играть с вашим малышом по дороге в детский </w:t>
      </w:r>
      <w:r w:rsidRPr="0040222D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сад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: детям предлагается выбрать геометрическую фигуру – круг, треугольник, квадрат </w:t>
      </w:r>
      <w:r w:rsidRPr="0040222D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(перед выходом из дома)</w:t>
      </w:r>
      <w:r w:rsidRPr="0040222D">
        <w:rPr>
          <w:rFonts w:ascii="Times New Roman" w:eastAsia="Times New Roman" w:hAnsi="Times New Roman"/>
          <w:sz w:val="28"/>
          <w:szCs w:val="28"/>
          <w:lang w:eastAsia="ru-RU"/>
        </w:rPr>
        <w:t>. Взрослый называет её. Просит ребенка найти предметы на улице, похожие на эту фигуру.</w:t>
      </w:r>
    </w:p>
    <w:p w:rsidR="0040222D" w:rsidRPr="0040222D" w:rsidRDefault="0040222D" w:rsidP="004022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313ADD">
      <w:pPr>
        <w:pStyle w:val="a6"/>
        <w:rPr>
          <w:rFonts w:ascii="Times New Roman" w:hAnsi="Times New Roman"/>
          <w:b/>
          <w:sz w:val="40"/>
          <w:szCs w:val="40"/>
        </w:rPr>
      </w:pPr>
    </w:p>
    <w:p w:rsidR="00313ADD" w:rsidRDefault="00313ADD" w:rsidP="00313ADD">
      <w:pPr>
        <w:pStyle w:val="a6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40222D">
        <w:rPr>
          <w:rFonts w:ascii="Times New Roman" w:hAnsi="Times New Roman"/>
          <w:b/>
          <w:sz w:val="40"/>
          <w:szCs w:val="40"/>
        </w:rPr>
        <w:lastRenderedPageBreak/>
        <w:t>Консультация для родителей</w:t>
      </w:r>
    </w:p>
    <w:p w:rsidR="004455EB" w:rsidRPr="0040222D" w:rsidRDefault="0040222D" w:rsidP="0040222D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40222D">
        <w:rPr>
          <w:rFonts w:ascii="Times New Roman" w:hAnsi="Times New Roman"/>
          <w:b/>
          <w:sz w:val="40"/>
          <w:szCs w:val="40"/>
        </w:rPr>
        <w:t>«Игры с использованием бросового материала»</w:t>
      </w:r>
    </w:p>
    <w:p w:rsid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Развитие ребенка во многом зависит от того, во что и как он будет играть.</w:t>
      </w:r>
      <w:r w:rsidR="0040222D">
        <w:rPr>
          <w:rFonts w:ascii="Times New Roman" w:hAnsi="Times New Roman"/>
          <w:sz w:val="28"/>
          <w:szCs w:val="28"/>
        </w:rPr>
        <w:t xml:space="preserve"> </w:t>
      </w:r>
      <w:r w:rsidRPr="004455EB">
        <w:rPr>
          <w:rFonts w:ascii="Times New Roman" w:hAnsi="Times New Roman"/>
          <w:sz w:val="28"/>
          <w:szCs w:val="28"/>
        </w:rPr>
        <w:t>Еще А.М. Горький писал, что "игра — путь детей к познанию мира, в котором они живут и который призваны изменить".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В век изобилия любых игрушек на любые вкусы появилась тенденция увлечения игрушками домашними. Если сейчас заглянуть в магазины, количество товаров для детей ошеломляет родителей: «В наше время такого не было, только мечты про куклу, машинку, конструктор, железную дорогу</w:t>
      </w:r>
      <w:proofErr w:type="gramStart"/>
      <w:r w:rsidRPr="004455EB">
        <w:rPr>
          <w:rFonts w:ascii="Times New Roman" w:hAnsi="Times New Roman"/>
          <w:sz w:val="28"/>
          <w:szCs w:val="28"/>
        </w:rPr>
        <w:t>… С</w:t>
      </w:r>
      <w:proofErr w:type="gramEnd"/>
      <w:r w:rsidRPr="004455EB">
        <w:rPr>
          <w:rFonts w:ascii="Times New Roman" w:hAnsi="Times New Roman"/>
          <w:sz w:val="28"/>
          <w:szCs w:val="28"/>
        </w:rPr>
        <w:t>ейчас пойду и всё куплю!» Поэтому теперь, когда, кажется, не проблема исполнить любой детский каприз, купить что угодно, где угодно, когда угодно, – тем более удивительно, что дети по-прежнему просят родителей делать игрушки своими руками.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Когда игрушки сделаны руками родителей, то конкуренции и сравнения меньше: игрушки уникальны, их труднее сравнивать, чем те, что куплены в магазине.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Не секрет, что каждая рукодельная игрушка чуть-чуть (а иногда и очень даже) похожа на своего создателя. Не потому ли так важна детям кукла, сшитая мамой и чем-то на маму похожая? В народных сказках повторяется сюжет, где куколка, сделанная матерью, помогала дочке </w:t>
      </w:r>
      <w:proofErr w:type="gramStart"/>
      <w:r w:rsidRPr="004455EB">
        <w:rPr>
          <w:rFonts w:ascii="Times New Roman" w:hAnsi="Times New Roman"/>
          <w:sz w:val="28"/>
          <w:szCs w:val="28"/>
        </w:rPr>
        <w:t>в пережить</w:t>
      </w:r>
      <w:proofErr w:type="gramEnd"/>
      <w:r w:rsidRPr="004455EB">
        <w:rPr>
          <w:rFonts w:ascii="Times New Roman" w:hAnsi="Times New Roman"/>
          <w:sz w:val="28"/>
          <w:szCs w:val="28"/>
        </w:rPr>
        <w:t xml:space="preserve"> самые тяжкие невзгоды… Дети с удовольствием играют «несовершенными», «странными» игрушками, пусть даже старыми, затёртыми, но всё равно любимыми. И с гордостью говорят: «Это мне мама сама сделала», «Это папа сам сделал для меня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Важно, чтобы ребенок как можно раньше увидел, что предметы создаются руками людей. Здесь большую часть сыграют поделки, изготовленные вами для вашего ребенка вместе с ним.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Мастеря игрушки вместе с детьми, обращайте внимание на то, чтобы дети работали пальцами обеих рук. Не бойтесь доверять ребенку ножницы, только помните, что они должны быть безопасными, с тупыми концами. Работать с ними ребенок должен под непосредственным присмотром взрослого. </w:t>
      </w:r>
      <w:proofErr w:type="gramStart"/>
      <w:r w:rsidRPr="004455EB">
        <w:rPr>
          <w:rFonts w:ascii="Times New Roman" w:hAnsi="Times New Roman"/>
          <w:sz w:val="28"/>
          <w:szCs w:val="28"/>
        </w:rPr>
        <w:t>На начальном этапе обучения возможно использование совместных действий взрослого с ребенком, когда вы берете руку ребенка в свою и проделываете нужное движение.</w:t>
      </w:r>
      <w:proofErr w:type="gramEnd"/>
      <w:r w:rsidRPr="004455EB">
        <w:rPr>
          <w:rFonts w:ascii="Times New Roman" w:hAnsi="Times New Roman"/>
          <w:sz w:val="28"/>
          <w:szCs w:val="28"/>
        </w:rPr>
        <w:t xml:space="preserve"> Пусть ребенок почувствует это, в дальнейшем он более успешно будет повторять его сам.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 Педагоги советуют   обязательно играть с ребенком и в игры с природным и бросовым материалом. Появление игрушек из бумаги, баночек, косточек от фруктов, желудей, скорлупы от грецкого ореха и т.д. воспринимается ребенком как чудесное превращение, вызывает у него восторг, будит его фантазию. Наблюдая за Вашей работой, ребенок будет задавать вопросы, высказывать свои предположения. </w:t>
      </w:r>
      <w:r w:rsidRPr="004455EB">
        <w:rPr>
          <w:rFonts w:ascii="Times New Roman" w:hAnsi="Times New Roman"/>
          <w:sz w:val="28"/>
          <w:szCs w:val="28"/>
        </w:rPr>
        <w:lastRenderedPageBreak/>
        <w:t>Даже если он будет молча наблюдать за работой, это все равно полезно для его развития.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Что же можно сделать вместе с ребенком: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 Вместе с дочкой можно сделать простые украшения: бусы, кольца, браслетики, нанизав на толстую нить или тонкую проволоку желуди, ягоды рябины или пеналы </w:t>
      </w:r>
      <w:proofErr w:type="gramStart"/>
      <w:r w:rsidRPr="004455EB">
        <w:rPr>
          <w:rFonts w:ascii="Times New Roman" w:hAnsi="Times New Roman"/>
          <w:sz w:val="28"/>
          <w:szCs w:val="28"/>
        </w:rPr>
        <w:t>от</w:t>
      </w:r>
      <w:proofErr w:type="gramEnd"/>
      <w:r w:rsidRPr="00445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55EB">
        <w:rPr>
          <w:rFonts w:ascii="Times New Roman" w:hAnsi="Times New Roman"/>
          <w:sz w:val="28"/>
          <w:szCs w:val="28"/>
        </w:rPr>
        <w:t>киндер</w:t>
      </w:r>
      <w:proofErr w:type="gramEnd"/>
      <w:r w:rsidRPr="004455EB">
        <w:rPr>
          <w:rFonts w:ascii="Times New Roman" w:hAnsi="Times New Roman"/>
          <w:sz w:val="28"/>
          <w:szCs w:val="28"/>
        </w:rPr>
        <w:t xml:space="preserve"> – сюрпризов,  обертки от конфет, вафель и т.д.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 -Дети любят пускать лодочки, кораблики. Сделать их можно из половинок скорлупок грецкого ореха, а мачту с парусом – из палочки и бумаги. Лодочки можно вырезать из пенопласта, пробки, придав им соответствующую форму.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- Интересны для игры гремящие игрушки. Сделать их просто: в любую пустую пластмассовую емкость (например, пенал </w:t>
      </w:r>
      <w:proofErr w:type="gramStart"/>
      <w:r w:rsidRPr="004455EB">
        <w:rPr>
          <w:rFonts w:ascii="Times New Roman" w:hAnsi="Times New Roman"/>
          <w:sz w:val="28"/>
          <w:szCs w:val="28"/>
        </w:rPr>
        <w:t>от</w:t>
      </w:r>
      <w:proofErr w:type="gramEnd"/>
      <w:r w:rsidRPr="00445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55EB">
        <w:rPr>
          <w:rFonts w:ascii="Times New Roman" w:hAnsi="Times New Roman"/>
          <w:sz w:val="28"/>
          <w:szCs w:val="28"/>
        </w:rPr>
        <w:t>киндер</w:t>
      </w:r>
      <w:proofErr w:type="gramEnd"/>
      <w:r w:rsidRPr="004455EB">
        <w:rPr>
          <w:rFonts w:ascii="Times New Roman" w:hAnsi="Times New Roman"/>
          <w:sz w:val="28"/>
          <w:szCs w:val="28"/>
        </w:rPr>
        <w:t xml:space="preserve"> – сюрприза) следует насыпать горошины, желуди, мелкие камешки и т.д. Привлеките к этому процессу ребенка. Желательно сделать несколько различных «</w:t>
      </w:r>
      <w:proofErr w:type="spellStart"/>
      <w:r w:rsidRPr="004455EB">
        <w:rPr>
          <w:rFonts w:ascii="Times New Roman" w:hAnsi="Times New Roman"/>
          <w:sz w:val="28"/>
          <w:szCs w:val="28"/>
        </w:rPr>
        <w:t>шумелок</w:t>
      </w:r>
      <w:proofErr w:type="spellEnd"/>
      <w:r w:rsidRPr="004455EB">
        <w:rPr>
          <w:rFonts w:ascii="Times New Roman" w:hAnsi="Times New Roman"/>
          <w:sz w:val="28"/>
          <w:szCs w:val="28"/>
        </w:rPr>
        <w:t>» с разными «наполнителями» - они будут издавать разные звуки, что будет способствовать развитию остроты слуха.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-Бумажные самолетики, стрелы, вертушки можно сделать прямо на прогулке. Играя с ними, ребенок будет много двигаться, наблюдать за их движением в воздухе, получая при этом положительные эмоции.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- Богатые возможности для пробуждения детской фантазии и игры дает природный материал: шишки, желуди, каштаны, семена и плоды деревьев</w:t>
      </w:r>
      <w:proofErr w:type="gramStart"/>
      <w:r w:rsidRPr="004455EB">
        <w:rPr>
          <w:rFonts w:ascii="Times New Roman" w:hAnsi="Times New Roman"/>
          <w:sz w:val="28"/>
          <w:szCs w:val="28"/>
        </w:rPr>
        <w:t>… С</w:t>
      </w:r>
      <w:proofErr w:type="gramEnd"/>
      <w:r w:rsidRPr="004455EB">
        <w:rPr>
          <w:rFonts w:ascii="Times New Roman" w:hAnsi="Times New Roman"/>
          <w:sz w:val="28"/>
          <w:szCs w:val="28"/>
        </w:rPr>
        <w:t>мастерив вместе с ребенком забавную игрушку, можно в дальнейшем использовать ее в играх.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Мастеря игрушки вместе с детьми, обращайте внимание на то, чтобы они работали пальцами обеих рук. Развитие этих движений способствует развитию речи, а также готовит руку к письму.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Сейчас появилось множество различных видов и техник рукоделия и творчества. Материалов и инструментов, литературы и публикаций в интернете – огромное количество. Каждый может найти для себя и своих детей увлечение по душе. Необходимо помнить, что у детей 3-4 лет еще только формируется мелкая моторика рук, поэтому стоит выбирать предметы величиной с грецкий орех или фасоль. При изготовлении игрушек нужно избегать слишком ярких цветов, так как это слишком утомляет еще не окрепшую нервную систему малышей.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   Не забывайте отмечать достижения ребенка, подчеркивая значимость его дел. Участие в делах взрослых членов семьи вызывает у ребенка радостные чувства, он </w:t>
      </w:r>
      <w:r w:rsidRPr="004455EB">
        <w:rPr>
          <w:rFonts w:ascii="Times New Roman" w:hAnsi="Times New Roman"/>
          <w:sz w:val="28"/>
          <w:szCs w:val="28"/>
        </w:rPr>
        <w:lastRenderedPageBreak/>
        <w:t>начинает осознавать себя членом семейного коллектива и свой «вклад» в общее дело: «Я помощник».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Дети очень любят строить из песка, снега, небольших прутьев, брусков, камешков.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Часто родители сдерживают инициативу детей и запрещают им собирать разный "мусор". Но ведь палка для ребенка может быть удочкой и морковкой, рыбкой и градусником. Весь природный и бросовый материал — замечательный материал для развития детской фантазии, мышления, речи. При сооружении различных построек из этих материалов дети ищут способы, как их поставить, как соединить детали и т.д. При этом у них развиваются наблюдательность, трудолюбие.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Для игр можно использовать различной величины коробки. Для прочности их вместе с ребенком можно обклеить плотной цветной бумагой. Ребенок с удовольствием соорудит из больших коробок поезд, пароход. Коробка может быть кухонной плитой и столиком...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 xml:space="preserve">Обыгрывайте постройки, чтобы вызвать желание строить. Например: построить дорожку к домику матрешки. Накормить куклу Машу обедом. Построить заборчик к домику Петушка... Для обыгрывания построек предлагайте ребенку куклу, </w:t>
      </w:r>
      <w:proofErr w:type="gramStart"/>
      <w:r w:rsidRPr="004455EB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4455EB">
        <w:rPr>
          <w:rFonts w:ascii="Times New Roman" w:hAnsi="Times New Roman"/>
          <w:sz w:val="28"/>
          <w:szCs w:val="28"/>
        </w:rPr>
        <w:t>, посуду, лоскутки... Вот тут и пригодятся поделки из различных материалов, которые ребенок с удовольствием будет использовать в своих постройках наряду с готовыми игрушками. На этой основе будут обогащаться и сюжетные игры.</w:t>
      </w: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55EB" w:rsidRP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Рукотворные игрушки помогают развивать творческое мышление и дают больше свободы в игре. С их помощью дети учатся бережливости, более внимательному отношению к миру, так как дорожат такими подарками.</w:t>
      </w:r>
    </w:p>
    <w:p w:rsidR="004455EB" w:rsidRDefault="004455EB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5EB">
        <w:rPr>
          <w:rFonts w:ascii="Times New Roman" w:hAnsi="Times New Roman"/>
          <w:sz w:val="28"/>
          <w:szCs w:val="28"/>
        </w:rPr>
        <w:t>Совместное творчество по созданию игрушек – ключ к пониманию и совместному радостному общению. Вы приятно проводите время – и в награду получаете доверие и радость своих детей.</w:t>
      </w: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40222D">
        <w:rPr>
          <w:rFonts w:ascii="Times New Roman" w:hAnsi="Times New Roman"/>
          <w:sz w:val="36"/>
          <w:szCs w:val="36"/>
        </w:rPr>
        <w:t>Консультация для родителей</w:t>
      </w:r>
    </w:p>
    <w:p w:rsidR="0040222D" w:rsidRPr="0040222D" w:rsidRDefault="0040222D" w:rsidP="0040222D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40222D">
        <w:rPr>
          <w:rFonts w:ascii="Times New Roman" w:hAnsi="Times New Roman"/>
          <w:sz w:val="36"/>
          <w:szCs w:val="36"/>
        </w:rPr>
        <w:t>«Какие игрушки необходимы детям»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40222D">
        <w:rPr>
          <w:rFonts w:ascii="Times New Roman" w:hAnsi="Times New Roman"/>
          <w:sz w:val="28"/>
          <w:szCs w:val="28"/>
        </w:rPr>
        <w:t>ит.д</w:t>
      </w:r>
      <w:proofErr w:type="spellEnd"/>
      <w:r w:rsidRPr="0040222D">
        <w:rPr>
          <w:rFonts w:ascii="Times New Roman" w:hAnsi="Times New Roman"/>
          <w:sz w:val="28"/>
          <w:szCs w:val="28"/>
        </w:rPr>
        <w:t xml:space="preserve">. Выбор игрушек для ребёнка – очень важное и серьёзное дело. Только сам ребёнок способен выбрать из огромного количества </w:t>
      </w:r>
      <w:r w:rsidRPr="0040222D">
        <w:rPr>
          <w:rFonts w:ascii="Times New Roman" w:hAnsi="Times New Roman"/>
          <w:sz w:val="28"/>
          <w:szCs w:val="28"/>
        </w:rPr>
        <w:lastRenderedPageBreak/>
        <w:t>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40222D">
        <w:rPr>
          <w:rFonts w:ascii="Times New Roman" w:hAnsi="Times New Roman"/>
          <w:sz w:val="28"/>
          <w:szCs w:val="28"/>
        </w:rPr>
        <w:t>трансформеру</w:t>
      </w:r>
      <w:proofErr w:type="spellEnd"/>
      <w:r w:rsidRPr="0040222D">
        <w:rPr>
          <w:rFonts w:ascii="Times New Roman" w:hAnsi="Times New Roman"/>
          <w:sz w:val="28"/>
          <w:szCs w:val="28"/>
        </w:rPr>
        <w:t>, игрушке "Денди", взмывающему ввысь самолёту, ревущей машине.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Игрушки из реальной жизни.</w:t>
      </w: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Pr="0040222D" w:rsidRDefault="0040222D" w:rsidP="0040222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40222D">
        <w:rPr>
          <w:rFonts w:ascii="Times New Roman" w:hAnsi="Times New Roman"/>
          <w:b/>
          <w:sz w:val="36"/>
          <w:szCs w:val="36"/>
        </w:rPr>
        <w:t>Консультация для родителей</w:t>
      </w:r>
    </w:p>
    <w:p w:rsidR="0040222D" w:rsidRPr="0040222D" w:rsidRDefault="0040222D" w:rsidP="0040222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40222D">
        <w:rPr>
          <w:rFonts w:ascii="Times New Roman" w:hAnsi="Times New Roman"/>
          <w:b/>
          <w:sz w:val="36"/>
          <w:szCs w:val="36"/>
        </w:rPr>
        <w:t>«Какие игрушки необходимы детям»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40222D">
        <w:rPr>
          <w:rFonts w:ascii="Times New Roman" w:hAnsi="Times New Roman"/>
          <w:sz w:val="28"/>
          <w:szCs w:val="28"/>
        </w:rPr>
        <w:t>ит.д</w:t>
      </w:r>
      <w:proofErr w:type="spellEnd"/>
      <w:r w:rsidRPr="0040222D">
        <w:rPr>
          <w:rFonts w:ascii="Times New Roman" w:hAnsi="Times New Roman"/>
          <w:sz w:val="28"/>
          <w:szCs w:val="28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40222D">
        <w:rPr>
          <w:rFonts w:ascii="Times New Roman" w:hAnsi="Times New Roman"/>
          <w:sz w:val="28"/>
          <w:szCs w:val="28"/>
        </w:rPr>
        <w:t>трансформеру</w:t>
      </w:r>
      <w:proofErr w:type="spellEnd"/>
      <w:r w:rsidRPr="0040222D">
        <w:rPr>
          <w:rFonts w:ascii="Times New Roman" w:hAnsi="Times New Roman"/>
          <w:sz w:val="28"/>
          <w:szCs w:val="28"/>
        </w:rPr>
        <w:t>, игрушке "Денди", взмывающему ввысь самолёту, ревущей машине.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В "подружки" маленькие мальчики и девочки скорее выберут Барби, Мишку, котёнка, зайчонка, то есть существо, очень на человека, близкое ему и понятное. </w:t>
      </w:r>
      <w:r w:rsidRPr="0040222D">
        <w:rPr>
          <w:rFonts w:ascii="Times New Roman" w:hAnsi="Times New Roman"/>
          <w:sz w:val="28"/>
          <w:szCs w:val="28"/>
        </w:rPr>
        <w:lastRenderedPageBreak/>
        <w:t>Поэтому, узнав о заветной мечте ребёнка иметь ту или иную игрушку, подумайте сначала, нужна ли она ему.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Игрушки из реальной жизни.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22D">
        <w:rPr>
          <w:rFonts w:ascii="Times New Roman" w:hAnsi="Times New Roman"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Игрушки, помогающие "выплеснуть" агрессию.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22D">
        <w:rPr>
          <w:rFonts w:ascii="Times New Roman" w:hAnsi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Игрушки для развития творческой фантазии и самовыражения. </w:t>
      </w:r>
      <w:proofErr w:type="gramStart"/>
      <w:r w:rsidRPr="0040222D">
        <w:rPr>
          <w:rFonts w:ascii="Times New Roman" w:hAnsi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Игрушки для самых маленьких, прежде всего,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</w:t>
      </w:r>
      <w:r w:rsidRPr="0040222D">
        <w:rPr>
          <w:rFonts w:ascii="Times New Roman" w:hAnsi="Times New Roman"/>
          <w:sz w:val="28"/>
          <w:szCs w:val="28"/>
        </w:rPr>
        <w:lastRenderedPageBreak/>
        <w:t>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40222D">
        <w:rPr>
          <w:rFonts w:ascii="Times New Roman" w:hAnsi="Times New Roman"/>
          <w:sz w:val="28"/>
          <w:szCs w:val="28"/>
        </w:rPr>
        <w:t>со</w:t>
      </w:r>
      <w:proofErr w:type="gramEnd"/>
      <w:r w:rsidRPr="0040222D">
        <w:rPr>
          <w:rFonts w:ascii="Times New Roman" w:hAnsi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40222D">
        <w:rPr>
          <w:rFonts w:ascii="Times New Roman" w:hAnsi="Times New Roman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40222D">
        <w:rPr>
          <w:rFonts w:ascii="Times New Roman" w:hAnsi="Times New Roman"/>
          <w:sz w:val="28"/>
          <w:szCs w:val="28"/>
        </w:rPr>
        <w:t>и.т.п</w:t>
      </w:r>
      <w:proofErr w:type="spellEnd"/>
      <w:r w:rsidRPr="0040222D">
        <w:rPr>
          <w:rFonts w:ascii="Times New Roman" w:hAnsi="Times New Roman"/>
          <w:sz w:val="28"/>
          <w:szCs w:val="28"/>
        </w:rPr>
        <w:t>.</w:t>
      </w:r>
      <w:proofErr w:type="gramEnd"/>
      <w:r w:rsidRPr="0040222D">
        <w:rPr>
          <w:rFonts w:ascii="Times New Roman" w:hAnsi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40222D">
        <w:rPr>
          <w:rFonts w:ascii="Times New Roman" w:hAnsi="Times New Roman"/>
          <w:sz w:val="28"/>
          <w:szCs w:val="28"/>
        </w:rPr>
        <w:t>со</w:t>
      </w:r>
      <w:proofErr w:type="gramEnd"/>
      <w:r w:rsidRPr="0040222D">
        <w:rPr>
          <w:rFonts w:ascii="Times New Roman" w:hAnsi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0222D" w:rsidRP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0222D" w:rsidRDefault="0040222D" w:rsidP="004022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22D">
        <w:rPr>
          <w:rFonts w:ascii="Times New Roman" w:hAnsi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833BA4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Default="003B59FC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833BA4">
        <w:rPr>
          <w:rFonts w:ascii="Times New Roman" w:hAnsi="Times New Roman"/>
          <w:sz w:val="28"/>
          <w:szCs w:val="28"/>
        </w:rPr>
        <w:t>Приложение 2</w:t>
      </w:r>
    </w:p>
    <w:p w:rsidR="003B59FC" w:rsidRDefault="003B59FC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3BA4" w:rsidRPr="003B59FC" w:rsidRDefault="003B59FC" w:rsidP="004455EB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  <w:r w:rsidRPr="003B59FC">
        <w:rPr>
          <w:rFonts w:ascii="Times New Roman" w:hAnsi="Times New Roman"/>
          <w:b/>
          <w:sz w:val="36"/>
          <w:szCs w:val="36"/>
        </w:rPr>
        <w:t>Игры на развитие цвета, форм, величины и мелкой моторики</w:t>
      </w:r>
    </w:p>
    <w:p w:rsidR="003B59FC" w:rsidRPr="003B59FC" w:rsidRDefault="003B59FC" w:rsidP="004455EB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БОЛЬШИЕ И МАЛЕНЬКИЕ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Научить ребенка чередовать предметы по величине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ребенку красивую куклу, говорит, что кукла пришла к малышу в гости и принесла что-то в корзиночке. Затем воспитатель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 Важно начать чередование с большой бусины, т.к. если чередовать бусы наоборот, т.е. сначала брать маленькую, затем большую, ребенку будет трудно справиться с заданием, потому что его в первую очередь привлекают большие бусины. Затем кукле показывают,</w:t>
      </w:r>
      <w:r>
        <w:rPr>
          <w:rFonts w:ascii="Times New Roman" w:hAnsi="Times New Roman"/>
          <w:sz w:val="28"/>
          <w:szCs w:val="28"/>
        </w:rPr>
        <w:t xml:space="preserve"> какие получились бусы.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КАКОЙ МЯЧ БОЛЬШЕ?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различать предметы по величине и выбирать их по словесному указанию.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Большие и маленькие мячи, произвольно перемешанные.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стоит на расстоянии 3 – 5м от ребенка и просит принести ему большой мяч. Если ребенок ошибается, воспитатель объясняет и показывает разницу, давая малышу подержать большой и маленький мячи. Рукой ребенка воспитатель обводит по окружности большого и маленького мяча, говоря при этом, «большой» это или «маленький» мяч. Игра повторяется.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ПОРУЧЕНИЯ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Большие и маленькие собачки, машинки, коробочки, мячи, чашки, кубики, матрешка.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ребенку игрушки и предметы и предлагает назвать их, отмечая их размер. Затем дает малышу следующие задания: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Большую собаку напои чаем из большой чашки, а маленькую – из маленькой;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Покатай матрешку в большой машине;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Поставь маленькую собаку возле матрешки;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Построй для большой собачки домик из больших кубиков, а для маленькой – из маленьких;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Возьми маленькую собачку и посади ее на ковер;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Возьми большую собаку и посади ее в большую коробку;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Собери маленькие кубики в маленькую коробку, а большие – </w:t>
      </w:r>
      <w:proofErr w:type="gramStart"/>
      <w:r w:rsidRPr="003B59FC">
        <w:rPr>
          <w:rFonts w:ascii="Times New Roman" w:hAnsi="Times New Roman"/>
          <w:sz w:val="28"/>
          <w:szCs w:val="28"/>
        </w:rPr>
        <w:t>в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 большую и т.п.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lastRenderedPageBreak/>
        <w:t>Если ребенок ошибается, собачка или матрешка показывают свое неудовольствие (рычит или отворачивается).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УГОСТИ ЗАЙЧИКА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группировать предметы по величине.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Игрушечный заяц, большое и маленькое ведерко, по пять больших и маленьких муляжей морковок на подносе.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зайца, предлагает детям его рассмотреть, погладить. Затем говорит, что зайчик просит детей помочь ему собрать морковку и показывает поднос с морковью, делая акцент на то, что морковка большая и маленькая. Далее воспитатель говорит, что большую морковку нужно класть в большое ведерко, а маленькую морковку в маленькое ведерко. Дети выполняют задание, зайчик благодари</w:t>
      </w:r>
      <w:r>
        <w:rPr>
          <w:rFonts w:ascii="Times New Roman" w:hAnsi="Times New Roman"/>
          <w:sz w:val="28"/>
          <w:szCs w:val="28"/>
        </w:rPr>
        <w:t xml:space="preserve">т их за помощь.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По такому же принципу можно группировать и другие большие и маленькие предметы в различные по величине емкости. Например, играя в следующие игры «Помоги кукле собрать кубики», «Положи мячи в корзинки», «Поставь машины в гараж» и т.д.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КУКЛЫ ЗАБЛУДИЛИСЬ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Та же.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Несколько больших и маленьких кукол, большой и маленький домик.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На столах или ковре в разных сторонах стоят игрушечные домики. 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</w:t>
      </w:r>
      <w:r>
        <w:rPr>
          <w:rFonts w:ascii="Times New Roman" w:hAnsi="Times New Roman"/>
          <w:sz w:val="28"/>
          <w:szCs w:val="28"/>
        </w:rPr>
        <w:t xml:space="preserve">лагодарят их за помощь.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С той же целью, как и предыдущая игра можно проводить следующие игры: «Покатаем мишек на машинах», «Угости собачек косточкой», «Собери цветы» и т.д. Игры проводятся так же, как и </w:t>
      </w:r>
      <w:proofErr w:type="gramStart"/>
      <w:r w:rsidRPr="003B59FC">
        <w:rPr>
          <w:rFonts w:ascii="Times New Roman" w:hAnsi="Times New Roman"/>
          <w:sz w:val="28"/>
          <w:szCs w:val="28"/>
        </w:rPr>
        <w:t>предыдущая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, но с использованием другого соответствующего оборудования.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Так же для обучения детей соотносить предметы по величине, можно использовать предметные картинки. Например, в играх «Посади птичек в свои гнезда», «С какого дерева листик?», «На каком цветке сидят бабочки?» и т.п., детям предлагается соотнести две картинки с изображением больших или маленьких предметов. Например: в большое гнездо посадить большую птицу, а в маленькое – </w:t>
      </w:r>
      <w:r>
        <w:rPr>
          <w:rFonts w:ascii="Times New Roman" w:hAnsi="Times New Roman"/>
          <w:sz w:val="28"/>
          <w:szCs w:val="28"/>
        </w:rPr>
        <w:t xml:space="preserve">маленькую птицу и т.п.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t>Форма</w:t>
      </w:r>
    </w:p>
    <w:p w:rsid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КАКОЙ ЭТО ФОРМЫ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Научить ребенка чередовать предметы по форме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По четыре круглых и квадратных глиняных бусины одинакового цвета (диаметр 2см). Шнур или мягкая проволока, кукла и корзиночка.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lastRenderedPageBreak/>
        <w:t>Ход: 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на этом внимание ребенка и пригова</w:t>
      </w:r>
      <w:r>
        <w:rPr>
          <w:rFonts w:ascii="Times New Roman" w:hAnsi="Times New Roman"/>
          <w:sz w:val="28"/>
          <w:szCs w:val="28"/>
        </w:rPr>
        <w:t xml:space="preserve">ривая: «Шарик, кубик…».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КРУГ, КВАДРАТ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Цель: Учить группировать предметы по форме.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По пять картонных кругов и квадратов одного цвета.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геометрические фигуры, произвольно перемешанные на столе. Затем говорит: «Вот это – круг, вот это – квадрат. Круг я положу на круглую тарелочку, а квадрат – на квадратную тарелочку». Далее воспитатель предлагает детям разложить фигуры по своим местам и активизирует речь детей вопросами: «Что это? (Круг). А это? (Квадрат) и т.п.».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ВОЛШЕБНАЯ КОРОБОЧКА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проталкивать геометрические формы в соответствующие отверстия.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Коробки с отверстиями круглой и квадратной формы и соответствующие им по размеру кубики и шарики.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коробочки с «окошками» и говорит, что в них можно протолкнуть шарики и кубики. Затем обводит пальцем круглое отверстие, отмечая, что оно круглое, что у него нет уголков, и проталкивает в него шарик. То же самое проделывает и с квадратным отверстием, отмечая, что оно квадратное и у него есть уголки и проталкивает в него кубик. Далее, задание выполняют дети. При каждом проталкивании, воспитатель удивленно-восхищенным тоном восклицает: «Ой, нет шарика! Ой, нет кубика!», тем самым, стимулируя ребенка продолжать игру и вызыва</w:t>
      </w:r>
      <w:r>
        <w:rPr>
          <w:rFonts w:ascii="Times New Roman" w:hAnsi="Times New Roman"/>
          <w:sz w:val="28"/>
          <w:szCs w:val="28"/>
        </w:rPr>
        <w:t xml:space="preserve">я положительные эмоции.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Также эту игру можно использовать и для закрепления величины предметов, делая в коробках большие и маленькие отверстия различных однородных геометрических форм. Можно добавлять отверстия и других геометрических форм, например – треугольные, прямоугольные и т.д.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ЗАШТОПАЙ ШТАНИШКИ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Цель: Учить детей вставлять предметы данной формы в соответствующие отверстия.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волка и обращает их внимание на то, что у волка дырявые штанишки. Затем воспитатель показывает детям геометрические фигуры – заплатки и предлагает помочь волку заштопать штанишки. Дети выполняют задан</w:t>
      </w:r>
      <w:r>
        <w:rPr>
          <w:rFonts w:ascii="Times New Roman" w:hAnsi="Times New Roman"/>
          <w:sz w:val="28"/>
          <w:szCs w:val="28"/>
        </w:rPr>
        <w:t xml:space="preserve">ие, волк благодарит их.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Эту игру можно проводить с усложнением, например – «заштопать» у матрешек сарафаны разного цвета различными большими и маленькими геометрическими формами соответствующих цветов.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ВЕСЕЛЫЕ ЧЕЛОВЕЧКИ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группировать предметы по форме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Вырезанные из картона круг, квадрат, треугольник, прямоугольник – домики и эти же геометрические формы маленького размера – человечки.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вместе с детьми рассматривает произвольно лежащие на столе маленькие геометрические фигуры, говорит, что это – веселые человечки. Затем показывает, например, круг и говорит: «Этого человечка зовут круг. Как зовут человечка? (Круг). Покажите, каких еще человечков зовут круг? (Дети показывают круги)». Так же дети показывают и другие геометрические фигуры. Воспитатель говорит, что человечки заблудились, и предлагает детям помочь человечкам найти свои домики. Затем объясняет, что человечки-круги живут в круглом доме (кладет человечка на большой круг), человечки-квадраты живут в квадратном доме (кладет человечка на большой квадрат) и т.д. Далее дети выполняют </w:t>
      </w:r>
      <w:r>
        <w:rPr>
          <w:rFonts w:ascii="Times New Roman" w:hAnsi="Times New Roman"/>
          <w:sz w:val="28"/>
          <w:szCs w:val="28"/>
        </w:rPr>
        <w:t xml:space="preserve">задание самостоятельно.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Эту игру проводят сначала с использованием двух геометрических форм, затем – трех и далее четырех. На первых этапах фигуры-человечки одинакового размера и цвета, усложняя игру можно использовать «человечков» разного ра</w:t>
      </w:r>
      <w:r>
        <w:rPr>
          <w:rFonts w:ascii="Times New Roman" w:hAnsi="Times New Roman"/>
          <w:sz w:val="28"/>
          <w:szCs w:val="28"/>
        </w:rPr>
        <w:t xml:space="preserve">змера, а затем и цвета.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Default="003B59FC" w:rsidP="003B59FC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  <w:r w:rsidRPr="003B59FC">
        <w:rPr>
          <w:rFonts w:ascii="Times New Roman" w:hAnsi="Times New Roman"/>
          <w:b/>
          <w:sz w:val="36"/>
          <w:szCs w:val="36"/>
        </w:rPr>
        <w:t>Цвет</w:t>
      </w:r>
    </w:p>
    <w:p w:rsidR="00C8443F" w:rsidRDefault="00C8443F" w:rsidP="003B59FC">
      <w:pPr>
        <w:pStyle w:val="a6"/>
        <w:jc w:val="both"/>
        <w:rPr>
          <w:rFonts w:ascii="Times New Roman" w:hAnsi="Times New Roman"/>
          <w:sz w:val="36"/>
          <w:szCs w:val="36"/>
        </w:rPr>
      </w:pPr>
    </w:p>
    <w:p w:rsidR="00C8443F" w:rsidRDefault="00C8443F" w:rsidP="003B59FC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СПРЯЧ МЫШКУ</w:t>
      </w:r>
    </w:p>
    <w:p w:rsidR="00C8443F" w:rsidRDefault="00C8443F" w:rsidP="003B59FC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Цель:</w:t>
      </w:r>
      <w:r w:rsidR="00313ADD">
        <w:rPr>
          <w:rFonts w:ascii="Times New Roman" w:hAnsi="Times New Roman"/>
          <w:sz w:val="32"/>
          <w:szCs w:val="32"/>
        </w:rPr>
        <w:t xml:space="preserve"> ознакомление детей с 4 цветами спектра по принципу «</w:t>
      </w:r>
      <w:proofErr w:type="gramStart"/>
      <w:r w:rsidR="00313ADD">
        <w:rPr>
          <w:rFonts w:ascii="Times New Roman" w:hAnsi="Times New Roman"/>
          <w:sz w:val="32"/>
          <w:szCs w:val="32"/>
        </w:rPr>
        <w:t>такой</w:t>
      </w:r>
      <w:proofErr w:type="gramEnd"/>
      <w:r w:rsidR="00313ADD">
        <w:rPr>
          <w:rFonts w:ascii="Times New Roman" w:hAnsi="Times New Roman"/>
          <w:sz w:val="32"/>
          <w:szCs w:val="32"/>
        </w:rPr>
        <w:t xml:space="preserve"> не такой». Обучение идентификации цвета.</w:t>
      </w:r>
    </w:p>
    <w:p w:rsidR="00313ADD" w:rsidRDefault="00313ADD" w:rsidP="003B59FC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Материал: листы картона 4-6 цветов(20х15см), посередине белый квадрат(8х8см) на котором нарисована мышк</w:t>
      </w:r>
      <w:proofErr w:type="gramStart"/>
      <w:r>
        <w:rPr>
          <w:rFonts w:ascii="Times New Roman" w:hAnsi="Times New Roman"/>
          <w:sz w:val="32"/>
          <w:szCs w:val="32"/>
        </w:rPr>
        <w:t>а(</w:t>
      </w:r>
      <w:proofErr w:type="spellStart"/>
      <w:proofErr w:type="gramEnd"/>
      <w:r>
        <w:rPr>
          <w:rFonts w:ascii="Times New Roman" w:hAnsi="Times New Roman"/>
          <w:sz w:val="32"/>
          <w:szCs w:val="32"/>
        </w:rPr>
        <w:t>мышкин</w:t>
      </w:r>
      <w:proofErr w:type="spellEnd"/>
      <w:r>
        <w:rPr>
          <w:rFonts w:ascii="Times New Roman" w:hAnsi="Times New Roman"/>
          <w:sz w:val="32"/>
          <w:szCs w:val="32"/>
        </w:rPr>
        <w:t xml:space="preserve"> домик), квадраты тех же цветов-дверцы(10х10см), игрушка-кошка.</w:t>
      </w:r>
    </w:p>
    <w:p w:rsidR="00313ADD" w:rsidRPr="00C8443F" w:rsidRDefault="00313ADD" w:rsidP="003B59FC">
      <w:pPr>
        <w:pStyle w:val="a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Ход: провести с детьми игру «Спрячь мышку от кошки». Сначала познакомить детей с правилами игры, дети играют вместе с воспитателем. Затем дети играют самостоятельно. Они прячут мышек от кошки, подбирая к разноцветным домикам окошки точно того же цвета, как домик, и закрывая окошки, чтобы мышку не было видно.</w:t>
      </w:r>
    </w:p>
    <w:p w:rsidR="00C8443F" w:rsidRDefault="00C8443F" w:rsidP="003B59FC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</w:p>
    <w:p w:rsidR="00C8443F" w:rsidRDefault="00C8443F" w:rsidP="003B59FC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</w:p>
    <w:p w:rsidR="00C8443F" w:rsidRDefault="00C8443F" w:rsidP="003B59FC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</w:p>
    <w:p w:rsidR="00C8443F" w:rsidRDefault="00C8443F" w:rsidP="003B59FC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36"/>
          <w:szCs w:val="36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КУРОЧКА И ЦЫПЛЯТА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Обратить внимание ребенка на то, что цвет является признаком разных предметов и может служить для их обозначения.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lastRenderedPageBreak/>
        <w:t>Оборудование: Коробка с мозаикой, где помещены шесть элементов желтого цвета и один белого.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повторяет </w:t>
      </w:r>
      <w:r>
        <w:rPr>
          <w:rFonts w:ascii="Times New Roman" w:hAnsi="Times New Roman"/>
          <w:sz w:val="28"/>
          <w:szCs w:val="28"/>
        </w:rPr>
        <w:t xml:space="preserve">задание самостоятельно.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ЕЛОЧКИ И ГРИБОЧКИ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Научить ребенка чередовать предметы по цвету.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Коробка с мозаикой, где помещены по десять элементов зеленого и красного цвета.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мозаику и поясняет, что елочки бывают зеленого цвета, и размещает на панели елочку – элемент зеленого цвета. Показывает элемент красной мозаики, поясняет, что такого красного цвета бывают грибочки. Разместив у себя на панели елочку, грибочек, елочку, грибочек, воспитатель предлагает ребенку продолжить ряд елочек и грибков.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Игру проводят как закрепление после соответствующего занятия. (Рис.31)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С той же целью, как и предыдущая игра можно проводить следующие игры: </w:t>
      </w:r>
      <w:proofErr w:type="gramStart"/>
      <w:r w:rsidRPr="003B59FC">
        <w:rPr>
          <w:rFonts w:ascii="Times New Roman" w:hAnsi="Times New Roman"/>
          <w:sz w:val="28"/>
          <w:szCs w:val="28"/>
        </w:rPr>
        <w:t>«Гуси с гусятами» - используют мозаику белого (гусь) и желтого (гусенок) цвета; «Домики и флажки» - используют мозаику белого (домик) и красного (флажок) цвета.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9FC">
        <w:rPr>
          <w:rFonts w:ascii="Times New Roman" w:hAnsi="Times New Roman"/>
          <w:sz w:val="28"/>
          <w:szCs w:val="28"/>
        </w:rPr>
        <w:t xml:space="preserve">В игре «Домики и флажки» элемент красного цвета размещают над </w:t>
      </w:r>
      <w:r>
        <w:rPr>
          <w:rFonts w:ascii="Times New Roman" w:hAnsi="Times New Roman"/>
          <w:sz w:val="28"/>
          <w:szCs w:val="28"/>
        </w:rPr>
        <w:t>элементом белого цвета. (</w:t>
      </w:r>
      <w:proofErr w:type="gramEnd"/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РАЗНОЦВЕТНЫЕ БУСЫ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Та же.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По четыре белых и красных бусины (могут использоваться и другие цвета) в коробке, шнур или мягкая проволока.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Проводится так же, как игра «Большие и маленькие» с той лишь разницей, что на нить поочередно нанизывают белую и красную бусины. Основой для успешного чередования других цветовых сочетаний является именно белый, хорошо знакомый цвет, который часто упоминается в быту (белый снег, белые руки и т.д.).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ПОМОГИ МАТРЕШКЕ НАЙТИ СВОИ ИГРУШКИ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Закрепить у детей умение группировать однородные и соотносить разнородные предметы по цвету.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Рисунок с матрешками, бусины и палочки разных цветов.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поочередно показывает детям матрешки, одетых в платья четырех основных цветов и говорит, что у каждой матрешке есть свои игрушки: мячики и палочки, но они все перепутались. Затем предлагает помочь матрешкам найти свои </w:t>
      </w:r>
      <w:r w:rsidRPr="003B59FC">
        <w:rPr>
          <w:rFonts w:ascii="Times New Roman" w:hAnsi="Times New Roman"/>
          <w:sz w:val="28"/>
          <w:szCs w:val="28"/>
        </w:rPr>
        <w:lastRenderedPageBreak/>
        <w:t>игрушки. Воспитатель показывает одну из матрешек и предлагает выбрать бусины такого же цвета, как у нее платье. После того как ребенок выберет все бусины и положит их рядом с матрешкой, ему предлагается так же выбрать палочки.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УГОСТИМ МЕДВЕДЯ ЯГОДОЙ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выбирать предметы данного цвета из нескольких предложенных, развивать координацию рук и мелкую моторику пальцев.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Коробка с мозаикой, где помещены десять элементов красного цвета и по пять элементов желтого и зеленого цвета.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медведя и рассматривает его вместе с детьми. Затем предлагает детям угостить его ягодой, делая акцент на то, что мишка любит только спелую ягоду красного цвета. Далее, воспитатель берет из коробки элемент мозаики красного цвета (ягодку), вставляет ее в панель и предлагает детям тоже собирать ягоды, следя за тем, чтобы дети брали только спелые ягоды красного цвета. Когда все красные ягоды собраны в «корзину», ме</w:t>
      </w:r>
      <w:r>
        <w:rPr>
          <w:rFonts w:ascii="Times New Roman" w:hAnsi="Times New Roman"/>
          <w:sz w:val="28"/>
          <w:szCs w:val="28"/>
        </w:rPr>
        <w:t xml:space="preserve">дведь благодарит детей.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С той же целью, как и предыдущая игра можно проводить следующие игры: «Найди солнышко», «Посади травку», «Облачка на небе» и т.п., с той лишь разницей, что ребенку предлагается выбрать соответственно элементы желтого, зеленого и синего цвета из нескольких предложенных.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ПОСТАВЬ БУКЕТ ЦВЕТОВ В ВАЗУ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группировать предметы по цвету.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Четыре вазы желтого, красного, зеленого и синего цветов, сделанных из пластиковых бутылок, бумажные цветы тех же расцветов.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цветы, которые лежат на столе или ковре произвольно перемешанные, и предлагает собрать из них букеты и поставить в вазы. Затем, воспитатель берет, например, красный цветок и ставит его в вазу красного цвета, делая акцент на то, что цветок такого же цвета, как и ваза. То же самое воспитатель проделывает и с цветами других цветов. Далее собирать букеты предлагается детям.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РАЗНОЦВЕТНЫЕ ШАРЫ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соотносить предметы по цвету.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Карточка с вертикально наклеенными на ней разноцветными полосками – «ниточками» параллельно и на некотором расстоянии друг от друга, Вырезанные из картона шары тех же цветов.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шары и предлагает привязать к ним ниточки, чтобы шары не улетели. Затем берет шар, например, желтого цвета и прикладывает его к желтой полоске – «ниточке» желтого цвета. Далее задание выполняют дети.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Эту игру можно проводить с другим оборудованием: разноцветные карточк</w:t>
      </w:r>
      <w:proofErr w:type="gramStart"/>
      <w:r w:rsidRPr="003B59FC">
        <w:rPr>
          <w:rFonts w:ascii="Times New Roman" w:hAnsi="Times New Roman"/>
          <w:sz w:val="28"/>
          <w:szCs w:val="28"/>
        </w:rPr>
        <w:t>и-</w:t>
      </w:r>
      <w:proofErr w:type="gramEnd"/>
      <w:r w:rsidRPr="003B59FC">
        <w:rPr>
          <w:rFonts w:ascii="Times New Roman" w:hAnsi="Times New Roman"/>
          <w:sz w:val="28"/>
          <w:szCs w:val="28"/>
        </w:rPr>
        <w:t>«книжки» с вырезанными «окошками» - шарами, карточки-вкладыши таких же цветов. Тогда ход будет такой: воспитатель показывает детям карточки с шарами и предлагает детям закрасить эти шары соответствующим цветом, предварительно пок</w:t>
      </w:r>
      <w:r>
        <w:rPr>
          <w:rFonts w:ascii="Times New Roman" w:hAnsi="Times New Roman"/>
          <w:sz w:val="28"/>
          <w:szCs w:val="28"/>
        </w:rPr>
        <w:t xml:space="preserve">азывая как это сделать.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lastRenderedPageBreak/>
        <w:t>ПОДБЕРИ ЧАШКИ К БЛЮДЦАМ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Та же.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Вырезанные из картона чашки и блюдца разных цветов.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детям блюдца и предлагает поставить на них чашки и уточняет, что у каждого блюдца есть своя чашка такого же цвета. Затем воспитатель показывает, как это нужно делать. Далее задание выполняют дети. (Рис.35)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ВАРЕЖКИ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Та же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Вырезанные из картона несколько пар разноцветных варежек, куклы.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говорит детям, что куклы собрались на прогулку, но не могут найти свои варежки, т.к. варежки перепутались. Затем воспитатель берет одну варежку (например, красную), спрашивает у ребенка, какого она цвета и предлагает малышу найти такую же красную варежку. Ребенок выполняет задание и игра продолжается.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МАГАЗИН ИГРУШЕК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Цель: Учить детей группировать предметы по цвету.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Карточка с нарисованными на ней одна над другой горизонтальными полосами, на небольшом расстоянии друг от друга; вырезанные из картона силуэты разноцветных игрушек (мяч, самолет, машина, кегля и т.п.)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предлагает поиграть в магазин, но для этого нужно расставить игрушки на полки. Затем предлагает малышу взять одну игрушку и поставить ее на полку (карточку), уточняя ее цвет. Далее воспитатель предлагает ребенку поставить на эту полку игрушки такого же цвета. Когда задание выполнено, то игра продолжается с игрушкой другого цвета.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Так же можно использовать разноцветные полки, а ребенку предложить расставить на них игрушки с</w:t>
      </w:r>
      <w:r>
        <w:rPr>
          <w:rFonts w:ascii="Times New Roman" w:hAnsi="Times New Roman"/>
          <w:sz w:val="28"/>
          <w:szCs w:val="28"/>
        </w:rPr>
        <w:t xml:space="preserve">оответственно с цветом.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t>Игры и упражнения с предметами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В воспитании детей раннего возраста очень важным является обогащение и совершенствование чувственного опыта в процессе деятельности.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Характерной для этой возрастной ступени деятельностью является деятельность предметная. Ее называют ведущей не только потому, что она преобладает, но и потому, что имеет исключительное значение для формирования важных качеств детской психики.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В процессе деятельности у детей развивается мышление, сообразительность, воспитывается сосредоточенность, умение спокойно, не отвлекаясь, заниматься в течение некоторого времени каким-то одним делом.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Предметная деятельность имеет </w:t>
      </w:r>
      <w:proofErr w:type="gramStart"/>
      <w:r w:rsidRPr="003B59FC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 и для сенсорного развития ребенка. Действуя с предметами, он познает их качества и свойства, знакомится с формой, величиной, цветом, пространственными соотношениями. В процессе действий с предметами у детей второго года жизни развиваются качества </w:t>
      </w:r>
      <w:r w:rsidRPr="003B59FC">
        <w:rPr>
          <w:rFonts w:ascii="Times New Roman" w:hAnsi="Times New Roman"/>
          <w:sz w:val="28"/>
          <w:szCs w:val="28"/>
        </w:rPr>
        <w:lastRenderedPageBreak/>
        <w:t xml:space="preserve">обучаемости: сосредоточенность взгляда на предмете, заторможенность движений, сохранение определенной позы, эмоциональная настроенность.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Действия с такими предметами, как дидактические игрушки, всегда ставят перед ребенком умственную задачу, он старается добиться результата – собрать башенку, сложить матрешку и т.п. Так, исподволь формируется целеустремленность. Некоторые дидактические игрушки для выполнения игровой задачи требуют известной последовательности действий и отбора деталей.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Предметные действия развивают координацию и согласованность движений обеих рук ребенка, ведут к образованию связей в работе глаз (часто уха) и рук, обеспечивают овладение пространством.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Цель предложенных ниже игр и упражнений с дидактическими игрушками: развивать у детей координацию рук и мелкую моторику пальцев, способствовать закреплению каче</w:t>
      </w:r>
      <w:proofErr w:type="gramStart"/>
      <w:r w:rsidRPr="003B59FC">
        <w:rPr>
          <w:rFonts w:ascii="Times New Roman" w:hAnsi="Times New Roman"/>
          <w:sz w:val="28"/>
          <w:szCs w:val="28"/>
        </w:rPr>
        <w:t>ств пр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едметов (величина, форма, цвет).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СЛОЖИ МАТРЕШКУ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Матрешка, которая вмещает несколько вложенных друг в друга кукол меньшего размера.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вместе с ребенком открывает матрешку, произнося: «Матрешка, матрешка, откройся немножко!». Достает матрешку поменьше и ставит ее рядом </w:t>
      </w:r>
      <w:proofErr w:type="gramStart"/>
      <w:r w:rsidRPr="003B59FC">
        <w:rPr>
          <w:rFonts w:ascii="Times New Roman" w:hAnsi="Times New Roman"/>
          <w:sz w:val="28"/>
          <w:szCs w:val="28"/>
        </w:rPr>
        <w:t>с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 большой, предложив малышу сравнить их по размеру и цвету. Когда все матрешки окажутся открытыми, воспитатель предлагает ребенка сложить их обратно, начиная с самой маленькой.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Мы – матрешки, мы – сестрички, В прятки с нами поиграй,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Все подружки-невелички. Нас скорее собирай –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Как начнем плясать и петь, Если будешь ошибаться,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Никому не усидеть! Мы не будем закрываться!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(С. Рещикова)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9FC">
        <w:rPr>
          <w:rFonts w:ascii="Times New Roman" w:hAnsi="Times New Roman"/>
          <w:sz w:val="28"/>
          <w:szCs w:val="28"/>
        </w:rPr>
        <w:t>Сначала игру следует проводить с двусложной матрешкой, зат</w:t>
      </w:r>
      <w:r>
        <w:rPr>
          <w:rFonts w:ascii="Times New Roman" w:hAnsi="Times New Roman"/>
          <w:sz w:val="28"/>
          <w:szCs w:val="28"/>
        </w:rPr>
        <w:t xml:space="preserve">ем с трехсложной и т.д. </w:t>
      </w:r>
      <w:proofErr w:type="gramEnd"/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Точно так же вместо матрешки можно использовать бочонки, стаканчики, открывающиеся коробочки, вкладыши различных форм и т.п. (Рис.38)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СОБЕРИ ПИРАМИДКУ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Пирамидка, состоящая из 4-5 колец, убывающих по величине.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показывает ребенку пирамидку, и помогает разобрать ее. Вместе с малышом воспитатель рассматривает колечки, отмечая их форму и цвет и делая акцент на их величину. Затем воспитатель предлагает ребенку собрать пирамидку. Он объясняет, что сначала нужно выбрать самое большое колечко и надеть его на стержень (малыш выполняет задание). Далее воспитатель предлагает сделать то же самое с оставшимися колечками до тех пор, пока пирамидка не будет собрана. В дальнейшем ребенку предоставляется возможность самостоятельно манипулировать с пирамидкой, стараяс</w:t>
      </w:r>
      <w:r>
        <w:rPr>
          <w:rFonts w:ascii="Times New Roman" w:hAnsi="Times New Roman"/>
          <w:sz w:val="28"/>
          <w:szCs w:val="28"/>
        </w:rPr>
        <w:t xml:space="preserve">ь собрать ее правильно.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Можно собирать различные пирамидки в зависимости от того, какие цели преследуются. Например: пирамида, состоящая из колец одного размера или цвета; </w:t>
      </w:r>
      <w:r w:rsidRPr="003B59FC">
        <w:rPr>
          <w:rFonts w:ascii="Times New Roman" w:hAnsi="Times New Roman"/>
          <w:sz w:val="28"/>
          <w:szCs w:val="28"/>
        </w:rPr>
        <w:lastRenderedPageBreak/>
        <w:t xml:space="preserve">из кубиков, шариков, призм одного или разного размера и цвета; из </w:t>
      </w:r>
      <w:proofErr w:type="gramStart"/>
      <w:r w:rsidRPr="003B59FC">
        <w:rPr>
          <w:rFonts w:ascii="Times New Roman" w:hAnsi="Times New Roman"/>
          <w:sz w:val="28"/>
          <w:szCs w:val="28"/>
        </w:rPr>
        <w:t>предметов</w:t>
      </w:r>
      <w:proofErr w:type="gramEnd"/>
      <w:r w:rsidRPr="003B59FC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ющих по величине и т.д.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СОБЕРИ БУСЫ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Любые предметы с отверстиями для нанизывания различной величина, формы и цвета, шнур или мягкая проволока.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Ход: Воспитатель предлагает ребенку собрать бусы, нанизывая их на шнур. Показывает, как это нужно делать и предлагает малышу продолжить. Если ребенок затрудняется, воспитатель помогает ему.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Можно собирать различные бусы в зависимости от того, какие цели преследуются. Например: бусы, состоящие из шариков и кубиков различного размера и цвета; из катушек от ниток, маскаронов, колечек, пробочек с отверстиями различных ц</w:t>
      </w:r>
      <w:r>
        <w:rPr>
          <w:rFonts w:ascii="Times New Roman" w:hAnsi="Times New Roman"/>
          <w:sz w:val="28"/>
          <w:szCs w:val="28"/>
        </w:rPr>
        <w:t>ветов и размеров и т.д.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ПОСТРОЙ БАШЕНКУ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Оборудование: Кубики различного цвета и размера.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Ход: Воспитатель предлагает ребенку построить башенку, накладывая кубики один на другой и возводя постройку вверх.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Эту игру можно проводить различными способами в зависимости от того, какие цели преследуются. Например: построить башенку из кубиков одного цвета и разного размера; из больших или маленьких кубиков разного цвета; из больших или маленьких куби</w:t>
      </w:r>
      <w:r>
        <w:rPr>
          <w:rFonts w:ascii="Times New Roman" w:hAnsi="Times New Roman"/>
          <w:sz w:val="28"/>
          <w:szCs w:val="28"/>
        </w:rPr>
        <w:t>ков одного цвета и т.д.</w:t>
      </w:r>
    </w:p>
    <w:p w:rsidR="000E2840" w:rsidRDefault="000E2840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E2840" w:rsidRDefault="00C8443F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«НАРЯЖАЕМ КУКОЛ»</w:t>
      </w:r>
    </w:p>
    <w:p w:rsidR="00C8443F" w:rsidRDefault="00C8443F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8443F" w:rsidRDefault="00C8443F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побуждать подбирать цвета по принципу «тако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не такой»; находить предмет определенного цвета по образцу; знакомить с названиями цветов.</w:t>
      </w:r>
    </w:p>
    <w:p w:rsidR="00C8443F" w:rsidRDefault="00C8443F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куклы и наборы одежды к ни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кофточки и юбочки(штанишки) основных цветов); коробка.</w:t>
      </w:r>
    </w:p>
    <w:p w:rsidR="00C8443F" w:rsidRPr="003B59FC" w:rsidRDefault="00C8443F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 раздать детям кукол и попросить одеть их так, чтобы юбочки и кофточки совпадали по цвету. Дети по очереди подходят к коробке с одеждой и выбирают наряды для своих кукол, подбирая юбочки и кофточки методом прикладывания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огда дети оденут кукол, проверьте вместе с ними правильность выполнения задания.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t>Упражнения, способствующие развитию мелкой моторики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t>Прищепки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Можно использовать следующие упражнения с прищепками: «Ежик», «Елочка», «Солнышко» - к силуэтам ежика, елочки, солнышка, сделанных из картона, дети прицепляют колючки и лучики. Для закрепления цвета можно использовать разноцветные силуэты и соответствующие им по цвету прищепки. (Рис.43)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lastRenderedPageBreak/>
        <w:t>Пробочки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Можно использовать следующие упражнения с пробками: «Цветочки», «Жучок» - дети раскручивают и закручивают пробки от пластиковых бутылок к их горлышкам – серединки цветов или пятнышки на спине жука. Для закрепления цвета прикручивают разноцветные пробки к соответствую</w:t>
      </w:r>
      <w:r>
        <w:rPr>
          <w:rFonts w:ascii="Times New Roman" w:hAnsi="Times New Roman"/>
          <w:sz w:val="28"/>
          <w:szCs w:val="28"/>
        </w:rPr>
        <w:t xml:space="preserve">щим по цвету горлышкам.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t>Застежки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 xml:space="preserve">Можно использовать следующие упражнения с застежками: «Застегни сапожки», </w:t>
      </w:r>
      <w:bookmarkStart w:id="0" w:name="_GoBack"/>
      <w:bookmarkEnd w:id="0"/>
      <w:r w:rsidRPr="003B59FC">
        <w:rPr>
          <w:rFonts w:ascii="Times New Roman" w:hAnsi="Times New Roman"/>
          <w:sz w:val="28"/>
          <w:szCs w:val="28"/>
        </w:rPr>
        <w:t>«Завяжи рубашку», «Пришей пуговицу» и т.д. – дети вдевают шнурок в отверстия. Так же используются различные коврики, подушечки, на которых нашиты пуговицы, липучки, молнии, крючки, кнопки и т.п., с кото</w:t>
      </w:r>
      <w:r>
        <w:rPr>
          <w:rFonts w:ascii="Times New Roman" w:hAnsi="Times New Roman"/>
          <w:sz w:val="28"/>
          <w:szCs w:val="28"/>
        </w:rPr>
        <w:t xml:space="preserve">рыми манипулируют дети. </w:t>
      </w: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59FC" w:rsidRPr="003B59FC" w:rsidRDefault="003B59FC" w:rsidP="003B59F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59FC">
        <w:rPr>
          <w:rFonts w:ascii="Times New Roman" w:hAnsi="Times New Roman"/>
          <w:b/>
          <w:sz w:val="28"/>
          <w:szCs w:val="28"/>
        </w:rPr>
        <w:t>Крупа</w:t>
      </w:r>
    </w:p>
    <w:p w:rsidR="0040222D" w:rsidRDefault="003B59FC" w:rsidP="003B59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59FC">
        <w:rPr>
          <w:rFonts w:ascii="Times New Roman" w:hAnsi="Times New Roman"/>
          <w:sz w:val="28"/>
          <w:szCs w:val="28"/>
        </w:rPr>
        <w:t>На крупе можно рисовать, искать в ней какие-либо предметы, пересыпать ее из одной емкости в другую щепотками или кулачками и т.д. Так же можно использовать следующие упражнения: «Накормим птичку» - дети щепотками рассыпают крупу в кормушку для птицы, «Помоги Золушке» - дети сортируют, например горох и фасоль, «Собери бусы» - дети по одной горошине собирают горох или фасоль в сосуд с узким горлышком.</w:t>
      </w: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22D" w:rsidRPr="00C949A4" w:rsidRDefault="0040222D" w:rsidP="00445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40222D" w:rsidRPr="00C949A4" w:rsidSect="00720324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90" w:rsidRDefault="00AD6590" w:rsidP="00AD6590">
      <w:pPr>
        <w:spacing w:after="0" w:line="240" w:lineRule="auto"/>
      </w:pPr>
      <w:r>
        <w:separator/>
      </w:r>
    </w:p>
  </w:endnote>
  <w:endnote w:type="continuationSeparator" w:id="0">
    <w:p w:rsidR="00AD6590" w:rsidRDefault="00AD6590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90" w:rsidRDefault="00AD6590" w:rsidP="00AD6590">
      <w:pPr>
        <w:spacing w:after="0" w:line="240" w:lineRule="auto"/>
      </w:pPr>
      <w:r>
        <w:separator/>
      </w:r>
    </w:p>
  </w:footnote>
  <w:footnote w:type="continuationSeparator" w:id="0">
    <w:p w:rsidR="00AD6590" w:rsidRDefault="00AD6590" w:rsidP="00AD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CEE"/>
    <w:multiLevelType w:val="hybridMultilevel"/>
    <w:tmpl w:val="0F26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3D"/>
    <w:multiLevelType w:val="multilevel"/>
    <w:tmpl w:val="5628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425C8"/>
    <w:multiLevelType w:val="multilevel"/>
    <w:tmpl w:val="6844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4834"/>
    <w:multiLevelType w:val="multilevel"/>
    <w:tmpl w:val="6A5CD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4B20E4"/>
    <w:multiLevelType w:val="multilevel"/>
    <w:tmpl w:val="1D2C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347F0"/>
    <w:multiLevelType w:val="hybridMultilevel"/>
    <w:tmpl w:val="91A6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F63"/>
    <w:multiLevelType w:val="multilevel"/>
    <w:tmpl w:val="B46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15647"/>
    <w:multiLevelType w:val="multilevel"/>
    <w:tmpl w:val="0E2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17D7E"/>
    <w:multiLevelType w:val="hybridMultilevel"/>
    <w:tmpl w:val="9C3C4C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2787"/>
    <w:multiLevelType w:val="multilevel"/>
    <w:tmpl w:val="2D3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286845"/>
    <w:multiLevelType w:val="multilevel"/>
    <w:tmpl w:val="E6DC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771C13"/>
    <w:multiLevelType w:val="multilevel"/>
    <w:tmpl w:val="7F52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C06AA"/>
    <w:multiLevelType w:val="multilevel"/>
    <w:tmpl w:val="A7E0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526EB"/>
    <w:multiLevelType w:val="multilevel"/>
    <w:tmpl w:val="86AA9F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D75567"/>
    <w:multiLevelType w:val="multilevel"/>
    <w:tmpl w:val="32C6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515E58"/>
    <w:multiLevelType w:val="hybridMultilevel"/>
    <w:tmpl w:val="9A2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358E"/>
    <w:multiLevelType w:val="multilevel"/>
    <w:tmpl w:val="AB686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320FB8"/>
    <w:multiLevelType w:val="multilevel"/>
    <w:tmpl w:val="5D72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8624D9"/>
    <w:multiLevelType w:val="multilevel"/>
    <w:tmpl w:val="9180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6B5F23"/>
    <w:multiLevelType w:val="multilevel"/>
    <w:tmpl w:val="0A68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DBD29C8"/>
    <w:multiLevelType w:val="multilevel"/>
    <w:tmpl w:val="3DC2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1E1B0E"/>
    <w:multiLevelType w:val="multilevel"/>
    <w:tmpl w:val="4C7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981748"/>
    <w:multiLevelType w:val="multilevel"/>
    <w:tmpl w:val="B1E2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A6382A"/>
    <w:multiLevelType w:val="multilevel"/>
    <w:tmpl w:val="BE90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742DBF"/>
    <w:multiLevelType w:val="hybridMultilevel"/>
    <w:tmpl w:val="B32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D7E28"/>
    <w:multiLevelType w:val="hybridMultilevel"/>
    <w:tmpl w:val="9A2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22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6"/>
  </w:num>
  <w:num w:numId="11">
    <w:abstractNumId w:val="21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  <w:num w:numId="19">
    <w:abstractNumId w:val="19"/>
  </w:num>
  <w:num w:numId="20">
    <w:abstractNumId w:val="23"/>
  </w:num>
  <w:num w:numId="21">
    <w:abstractNumId w:val="0"/>
  </w:num>
  <w:num w:numId="22">
    <w:abstractNumId w:val="8"/>
  </w:num>
  <w:num w:numId="23">
    <w:abstractNumId w:val="24"/>
  </w:num>
  <w:num w:numId="24">
    <w:abstractNumId w:val="15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2"/>
    <w:rsid w:val="00067DA1"/>
    <w:rsid w:val="0007611D"/>
    <w:rsid w:val="0008069D"/>
    <w:rsid w:val="000C3983"/>
    <w:rsid w:val="000E2840"/>
    <w:rsid w:val="000E4E9A"/>
    <w:rsid w:val="00124035"/>
    <w:rsid w:val="00175567"/>
    <w:rsid w:val="002336BD"/>
    <w:rsid w:val="00234F46"/>
    <w:rsid w:val="00235F57"/>
    <w:rsid w:val="00290234"/>
    <w:rsid w:val="002916A7"/>
    <w:rsid w:val="002C6B84"/>
    <w:rsid w:val="002F4CA5"/>
    <w:rsid w:val="00313ADD"/>
    <w:rsid w:val="003B59FC"/>
    <w:rsid w:val="003E60B3"/>
    <w:rsid w:val="0040222D"/>
    <w:rsid w:val="00414B00"/>
    <w:rsid w:val="004455EB"/>
    <w:rsid w:val="0046207E"/>
    <w:rsid w:val="004709F6"/>
    <w:rsid w:val="00473595"/>
    <w:rsid w:val="00484525"/>
    <w:rsid w:val="00487661"/>
    <w:rsid w:val="004C1FCA"/>
    <w:rsid w:val="004C2B04"/>
    <w:rsid w:val="004D294D"/>
    <w:rsid w:val="004E2A2A"/>
    <w:rsid w:val="004E68BB"/>
    <w:rsid w:val="004F2A62"/>
    <w:rsid w:val="00551CBA"/>
    <w:rsid w:val="00597054"/>
    <w:rsid w:val="005F5A98"/>
    <w:rsid w:val="00665924"/>
    <w:rsid w:val="006C64DB"/>
    <w:rsid w:val="006C70E5"/>
    <w:rsid w:val="006F3D98"/>
    <w:rsid w:val="00716AC6"/>
    <w:rsid w:val="00720324"/>
    <w:rsid w:val="00721AB2"/>
    <w:rsid w:val="00751154"/>
    <w:rsid w:val="007803EB"/>
    <w:rsid w:val="007905F7"/>
    <w:rsid w:val="007D74B2"/>
    <w:rsid w:val="00801576"/>
    <w:rsid w:val="00804A38"/>
    <w:rsid w:val="00833BA4"/>
    <w:rsid w:val="00851B70"/>
    <w:rsid w:val="00865F5A"/>
    <w:rsid w:val="008676A0"/>
    <w:rsid w:val="008B32EB"/>
    <w:rsid w:val="008C6AC2"/>
    <w:rsid w:val="008D3C62"/>
    <w:rsid w:val="009A2DA6"/>
    <w:rsid w:val="009F3AD9"/>
    <w:rsid w:val="00A02CD4"/>
    <w:rsid w:val="00A23A66"/>
    <w:rsid w:val="00A2492D"/>
    <w:rsid w:val="00A50F70"/>
    <w:rsid w:val="00A961AA"/>
    <w:rsid w:val="00AD6590"/>
    <w:rsid w:val="00AF67BA"/>
    <w:rsid w:val="00B1219D"/>
    <w:rsid w:val="00B5520B"/>
    <w:rsid w:val="00B6783A"/>
    <w:rsid w:val="00C116F7"/>
    <w:rsid w:val="00C27075"/>
    <w:rsid w:val="00C8443F"/>
    <w:rsid w:val="00C949A4"/>
    <w:rsid w:val="00D01029"/>
    <w:rsid w:val="00D23C50"/>
    <w:rsid w:val="00D744FD"/>
    <w:rsid w:val="00DB6A54"/>
    <w:rsid w:val="00DD38FD"/>
    <w:rsid w:val="00DF7A78"/>
    <w:rsid w:val="00E14660"/>
    <w:rsid w:val="00E21D82"/>
    <w:rsid w:val="00EE701C"/>
    <w:rsid w:val="00F538F3"/>
    <w:rsid w:val="00F776E2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2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2A6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F2A62"/>
    <w:rPr>
      <w:rFonts w:cs="Times New Roman"/>
      <w:i/>
      <w:iCs/>
    </w:rPr>
  </w:style>
  <w:style w:type="paragraph" w:styleId="a6">
    <w:name w:val="No Spacing"/>
    <w:uiPriority w:val="99"/>
    <w:qFormat/>
    <w:rsid w:val="004F2A62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C116F7"/>
    <w:rPr>
      <w:rFonts w:cs="Times New Roman"/>
    </w:rPr>
  </w:style>
  <w:style w:type="table" w:styleId="a7">
    <w:name w:val="Table Grid"/>
    <w:basedOn w:val="a1"/>
    <w:uiPriority w:val="99"/>
    <w:rsid w:val="00720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59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590"/>
    <w:rPr>
      <w:lang w:eastAsia="en-US"/>
    </w:rPr>
  </w:style>
  <w:style w:type="paragraph" w:styleId="ac">
    <w:name w:val="List Paragraph"/>
    <w:basedOn w:val="a"/>
    <w:uiPriority w:val="34"/>
    <w:qFormat/>
    <w:rsid w:val="00B1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2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2A6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F2A62"/>
    <w:rPr>
      <w:rFonts w:cs="Times New Roman"/>
      <w:i/>
      <w:iCs/>
    </w:rPr>
  </w:style>
  <w:style w:type="paragraph" w:styleId="a6">
    <w:name w:val="No Spacing"/>
    <w:uiPriority w:val="99"/>
    <w:qFormat/>
    <w:rsid w:val="004F2A62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C116F7"/>
    <w:rPr>
      <w:rFonts w:cs="Times New Roman"/>
    </w:rPr>
  </w:style>
  <w:style w:type="table" w:styleId="a7">
    <w:name w:val="Table Grid"/>
    <w:basedOn w:val="a1"/>
    <w:uiPriority w:val="99"/>
    <w:rsid w:val="00720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59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590"/>
    <w:rPr>
      <w:lang w:eastAsia="en-US"/>
    </w:rPr>
  </w:style>
  <w:style w:type="paragraph" w:styleId="ac">
    <w:name w:val="List Paragraph"/>
    <w:basedOn w:val="a"/>
    <w:uiPriority w:val="34"/>
    <w:qFormat/>
    <w:rsid w:val="00B1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D568-2765-4F49-9779-EC78132D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27</Pages>
  <Words>6959</Words>
  <Characters>45012</Characters>
  <Application>Microsoft Office Word</Application>
  <DocSecurity>0</DocSecurity>
  <Lines>375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Админ</cp:lastModifiedBy>
  <cp:revision>17</cp:revision>
  <dcterms:created xsi:type="dcterms:W3CDTF">2016-09-24T06:39:00Z</dcterms:created>
  <dcterms:modified xsi:type="dcterms:W3CDTF">2019-10-02T20:16:00Z</dcterms:modified>
</cp:coreProperties>
</file>